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C4" w:rsidRPr="002567D5" w:rsidRDefault="009933C4" w:rsidP="009933C4">
      <w:pPr>
        <w:pStyle w:val="a3"/>
        <w:rPr>
          <w:rFonts w:ascii="Times New Roman" w:hAnsi="Times New Roman" w:cs="Times New Roman"/>
        </w:rPr>
      </w:pPr>
      <w:r w:rsidRPr="002567D5">
        <w:rPr>
          <w:rFonts w:ascii="Times New Roman" w:hAnsi="Times New Roman" w:cs="Times New Roman"/>
        </w:rPr>
        <w:t>МУНИЦИПАЛЬНОЕ БЮДЖЕТНОЕ ОБЩЕОБРАЗОВАТЕЛЬНОЕ УЧРЕЖДЕНИЕ КРАСНОПАРТИЗАНСКАЯ СРЕДНЯЯ ШКОЛА</w:t>
      </w:r>
    </w:p>
    <w:p w:rsidR="009933C4" w:rsidRDefault="009933C4" w:rsidP="009933C4">
      <w:pPr>
        <w:spacing w:line="240" w:lineRule="auto"/>
      </w:pPr>
    </w:p>
    <w:p w:rsidR="009933C4" w:rsidRDefault="009933C4" w:rsidP="009933C4">
      <w:pPr>
        <w:spacing w:line="240" w:lineRule="auto"/>
      </w:pPr>
    </w:p>
    <w:p w:rsidR="009933C4" w:rsidRDefault="009933C4" w:rsidP="009933C4">
      <w:pPr>
        <w:spacing w:line="240" w:lineRule="auto"/>
      </w:pPr>
    </w:p>
    <w:p w:rsidR="009933C4" w:rsidRDefault="009933C4" w:rsidP="009933C4">
      <w:pPr>
        <w:spacing w:line="240" w:lineRule="auto"/>
      </w:pPr>
    </w:p>
    <w:p w:rsidR="009933C4" w:rsidRDefault="009933C4" w:rsidP="009933C4">
      <w:pPr>
        <w:spacing w:line="240" w:lineRule="auto"/>
      </w:pPr>
    </w:p>
    <w:p w:rsidR="002567D5" w:rsidRDefault="002567D5" w:rsidP="009933C4">
      <w:pPr>
        <w:spacing w:line="240" w:lineRule="auto"/>
      </w:pPr>
      <w:bookmarkStart w:id="0" w:name="_GoBack"/>
      <w:bookmarkEnd w:id="0"/>
    </w:p>
    <w:p w:rsidR="009933C4" w:rsidRDefault="009933C4" w:rsidP="009933C4">
      <w:pPr>
        <w:spacing w:line="240" w:lineRule="auto"/>
      </w:pPr>
    </w:p>
    <w:p w:rsidR="009933C4" w:rsidRPr="009933C4" w:rsidRDefault="009933C4" w:rsidP="009933C4">
      <w:pPr>
        <w:pStyle w:val="1"/>
      </w:pPr>
      <w:r w:rsidRPr="009933C4">
        <w:t>Доклад</w:t>
      </w:r>
    </w:p>
    <w:p w:rsidR="009933C4" w:rsidRDefault="009933C4" w:rsidP="009933C4">
      <w:pPr>
        <w:spacing w:line="240" w:lineRule="auto"/>
        <w:rPr>
          <w:sz w:val="44"/>
        </w:rPr>
      </w:pPr>
      <w:r w:rsidRPr="009933C4">
        <w:rPr>
          <w:sz w:val="44"/>
        </w:rPr>
        <w:t xml:space="preserve">на тему: </w:t>
      </w:r>
    </w:p>
    <w:p w:rsidR="009933C4" w:rsidRPr="009933C4" w:rsidRDefault="009933C4" w:rsidP="009933C4">
      <w:pPr>
        <w:spacing w:line="240" w:lineRule="auto"/>
        <w:rPr>
          <w:sz w:val="48"/>
        </w:rPr>
      </w:pPr>
      <w:r w:rsidRPr="009933C4">
        <w:rPr>
          <w:sz w:val="48"/>
        </w:rPr>
        <w:t>«</w:t>
      </w:r>
      <w:r w:rsidRPr="009933C4">
        <w:rPr>
          <w:i/>
          <w:iCs/>
          <w:sz w:val="48"/>
        </w:rPr>
        <w:t xml:space="preserve">Формирование </w:t>
      </w:r>
      <w:proofErr w:type="gramStart"/>
      <w:r w:rsidRPr="009933C4">
        <w:rPr>
          <w:i/>
          <w:iCs/>
          <w:sz w:val="48"/>
        </w:rPr>
        <w:t>ИКТ-компетентности</w:t>
      </w:r>
      <w:proofErr w:type="gramEnd"/>
      <w:r w:rsidRPr="009933C4">
        <w:rPr>
          <w:i/>
          <w:iCs/>
          <w:sz w:val="48"/>
        </w:rPr>
        <w:t xml:space="preserve"> учащихся как фактор повышения качества образования»</w:t>
      </w:r>
    </w:p>
    <w:p w:rsidR="009933C4" w:rsidRDefault="009933C4" w:rsidP="009933C4">
      <w:pPr>
        <w:spacing w:line="240" w:lineRule="auto"/>
      </w:pPr>
    </w:p>
    <w:p w:rsidR="009933C4" w:rsidRDefault="009933C4" w:rsidP="009933C4">
      <w:pPr>
        <w:spacing w:line="240" w:lineRule="auto"/>
      </w:pPr>
    </w:p>
    <w:p w:rsidR="009933C4" w:rsidRDefault="009933C4" w:rsidP="009933C4">
      <w:pPr>
        <w:spacing w:line="240" w:lineRule="auto"/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933C4" w:rsidRPr="002567D5" w:rsidTr="002567D5">
        <w:tc>
          <w:tcPr>
            <w:tcW w:w="4218" w:type="dxa"/>
          </w:tcPr>
          <w:p w:rsidR="009933C4" w:rsidRPr="002567D5" w:rsidRDefault="009933C4" w:rsidP="009933C4">
            <w:pPr>
              <w:rPr>
                <w:rFonts w:ascii="Times New Roman" w:hAnsi="Times New Roman" w:cs="Times New Roman"/>
                <w:sz w:val="28"/>
              </w:rPr>
            </w:pPr>
            <w:r w:rsidRPr="002567D5">
              <w:rPr>
                <w:rFonts w:ascii="Times New Roman" w:hAnsi="Times New Roman" w:cs="Times New Roman"/>
                <w:sz w:val="28"/>
              </w:rPr>
              <w:t>Подготовила:</w:t>
            </w:r>
          </w:p>
          <w:p w:rsidR="009933C4" w:rsidRPr="002567D5" w:rsidRDefault="009933C4" w:rsidP="009933C4">
            <w:pPr>
              <w:rPr>
                <w:rFonts w:ascii="Times New Roman" w:hAnsi="Times New Roman" w:cs="Times New Roman"/>
                <w:sz w:val="28"/>
              </w:rPr>
            </w:pPr>
            <w:r w:rsidRPr="002567D5">
              <w:rPr>
                <w:rFonts w:ascii="Times New Roman" w:hAnsi="Times New Roman" w:cs="Times New Roman"/>
                <w:sz w:val="28"/>
              </w:rPr>
              <w:t>Шурганова Надежда Сергеевна</w:t>
            </w:r>
          </w:p>
          <w:p w:rsidR="009933C4" w:rsidRPr="002567D5" w:rsidRDefault="009933C4" w:rsidP="009933C4">
            <w:pPr>
              <w:rPr>
                <w:rFonts w:ascii="Times New Roman" w:hAnsi="Times New Roman" w:cs="Times New Roman"/>
                <w:sz w:val="28"/>
              </w:rPr>
            </w:pPr>
            <w:r w:rsidRPr="002567D5">
              <w:rPr>
                <w:rFonts w:ascii="Times New Roman" w:hAnsi="Times New Roman" w:cs="Times New Roman"/>
                <w:sz w:val="28"/>
              </w:rPr>
              <w:t>учитель математики и информатики</w:t>
            </w:r>
          </w:p>
          <w:p w:rsidR="009933C4" w:rsidRPr="002567D5" w:rsidRDefault="009933C4" w:rsidP="009933C4">
            <w:pPr>
              <w:rPr>
                <w:rFonts w:ascii="Times New Roman" w:hAnsi="Times New Roman" w:cs="Times New Roman"/>
                <w:sz w:val="28"/>
              </w:rPr>
            </w:pPr>
            <w:r w:rsidRPr="002567D5">
              <w:rPr>
                <w:rFonts w:ascii="Times New Roman" w:hAnsi="Times New Roman" w:cs="Times New Roman"/>
                <w:sz w:val="28"/>
              </w:rPr>
              <w:t xml:space="preserve">МБОУ Краснопартизанской СШ </w:t>
            </w:r>
          </w:p>
        </w:tc>
      </w:tr>
    </w:tbl>
    <w:p w:rsidR="009933C4" w:rsidRPr="002567D5" w:rsidRDefault="009933C4" w:rsidP="009933C4">
      <w:pPr>
        <w:spacing w:line="240" w:lineRule="auto"/>
        <w:rPr>
          <w:rFonts w:ascii="Times New Roman" w:hAnsi="Times New Roman" w:cs="Times New Roman"/>
          <w:sz w:val="28"/>
        </w:rPr>
      </w:pPr>
    </w:p>
    <w:p w:rsidR="009933C4" w:rsidRPr="002567D5" w:rsidRDefault="009933C4" w:rsidP="009933C4">
      <w:pPr>
        <w:spacing w:line="240" w:lineRule="auto"/>
        <w:rPr>
          <w:rFonts w:ascii="Times New Roman" w:hAnsi="Times New Roman" w:cs="Times New Roman"/>
          <w:sz w:val="28"/>
        </w:rPr>
      </w:pPr>
    </w:p>
    <w:p w:rsidR="009933C4" w:rsidRDefault="009933C4" w:rsidP="009933C4">
      <w:pPr>
        <w:spacing w:line="240" w:lineRule="auto"/>
        <w:rPr>
          <w:rFonts w:ascii="Times New Roman" w:hAnsi="Times New Roman" w:cs="Times New Roman"/>
          <w:sz w:val="28"/>
        </w:rPr>
      </w:pPr>
    </w:p>
    <w:p w:rsidR="002567D5" w:rsidRPr="002567D5" w:rsidRDefault="002567D5" w:rsidP="009933C4">
      <w:pPr>
        <w:spacing w:line="240" w:lineRule="auto"/>
        <w:rPr>
          <w:rFonts w:ascii="Times New Roman" w:hAnsi="Times New Roman" w:cs="Times New Roman"/>
          <w:sz w:val="28"/>
        </w:rPr>
      </w:pPr>
    </w:p>
    <w:p w:rsidR="009933C4" w:rsidRPr="002567D5" w:rsidRDefault="009933C4" w:rsidP="009933C4">
      <w:pPr>
        <w:spacing w:line="240" w:lineRule="auto"/>
        <w:rPr>
          <w:rFonts w:ascii="Times New Roman" w:hAnsi="Times New Roman" w:cs="Times New Roman"/>
          <w:sz w:val="28"/>
        </w:rPr>
      </w:pPr>
    </w:p>
    <w:p w:rsidR="009933C4" w:rsidRPr="002567D5" w:rsidRDefault="009933C4" w:rsidP="009933C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567D5">
        <w:rPr>
          <w:rFonts w:ascii="Times New Roman" w:hAnsi="Times New Roman" w:cs="Times New Roman"/>
          <w:sz w:val="28"/>
        </w:rPr>
        <w:t>Ростовская обл., Ремонтненский р-он, поселок Краснопартизанский</w:t>
      </w:r>
    </w:p>
    <w:p w:rsidR="009933C4" w:rsidRPr="002567D5" w:rsidRDefault="009933C4" w:rsidP="009933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lastRenderedPageBreak/>
        <w:t>Кто владеет информацией,</w:t>
      </w:r>
    </w:p>
    <w:p w:rsidR="009933C4" w:rsidRPr="002567D5" w:rsidRDefault="009933C4" w:rsidP="009933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тот владеет миром.</w:t>
      </w:r>
    </w:p>
    <w:p w:rsidR="009933C4" w:rsidRPr="002567D5" w:rsidRDefault="009933C4" w:rsidP="00993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3C4" w:rsidRPr="002567D5" w:rsidRDefault="009933C4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Еще совсем недавно образование в наших школах было  выстроено таким образом, что знания у детей накапливались, а каким образом они эти умения и навыки применяют в обычной жизни, мы не знали. Сегодня мы должны от </w:t>
      </w:r>
      <w:proofErr w:type="spellStart"/>
      <w:r w:rsidRPr="002567D5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2567D5">
        <w:rPr>
          <w:rFonts w:ascii="Times New Roman" w:hAnsi="Times New Roman" w:cs="Times New Roman"/>
          <w:sz w:val="28"/>
          <w:szCs w:val="28"/>
        </w:rPr>
        <w:t xml:space="preserve"> подхода перейти к </w:t>
      </w:r>
      <w:proofErr w:type="spellStart"/>
      <w:r w:rsidRPr="002567D5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2567D5">
        <w:rPr>
          <w:rFonts w:ascii="Times New Roman" w:hAnsi="Times New Roman" w:cs="Times New Roman"/>
          <w:sz w:val="28"/>
          <w:szCs w:val="28"/>
        </w:rPr>
        <w:t xml:space="preserve"> подходу. То, что все сферы деятельности нашего общества связаны с информацией, это ни для кого не секрет. Мы должны жить в новом для нас </w:t>
      </w:r>
      <w:proofErr w:type="spellStart"/>
      <w:r w:rsidRPr="002567D5">
        <w:rPr>
          <w:rFonts w:ascii="Times New Roman" w:hAnsi="Times New Roman" w:cs="Times New Roman"/>
          <w:sz w:val="28"/>
          <w:szCs w:val="28"/>
        </w:rPr>
        <w:t>информатизированном</w:t>
      </w:r>
      <w:proofErr w:type="spellEnd"/>
      <w:r w:rsidRPr="002567D5">
        <w:rPr>
          <w:rFonts w:ascii="Times New Roman" w:hAnsi="Times New Roman" w:cs="Times New Roman"/>
          <w:sz w:val="28"/>
          <w:szCs w:val="28"/>
        </w:rPr>
        <w:t xml:space="preserve"> обществе. Как нам жить в этом обществе? Кто такой грамотный человек сегодня? </w:t>
      </w:r>
    </w:p>
    <w:p w:rsidR="009933C4" w:rsidRPr="002567D5" w:rsidRDefault="009933C4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Термин «грамотность» в широком смысле слова претерпел кардинальные изменения по своему содержанию.  Если раньше «грамотным» был человек, который научился писать и читать, то сегодня этот термин употребляется гораздо шире.  В современном обществе уметь читать и писать явно недостаточно, и требования как к юным гражданам, так и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взрослым все возрастают. Умение учиться в течение всей жизни становится главным умением и качество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>основой) новой грамотности.</w:t>
      </w:r>
    </w:p>
    <w:p w:rsidR="00B25932" w:rsidRPr="002567D5" w:rsidRDefault="009933C4" w:rsidP="002567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7D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67D5">
        <w:rPr>
          <w:rFonts w:ascii="Times New Roman" w:hAnsi="Times New Roman" w:cs="Times New Roman"/>
          <w:sz w:val="28"/>
          <w:szCs w:val="28"/>
        </w:rPr>
        <w:t xml:space="preserve"> век – век глобализации, информатизации, высоких технологий и открытого общества.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Наибольшее значение имеет не то, что ученик использует новые технологии, а то, как это использование способствует повышению образования. В связи с этим имеет место проблема:</w:t>
      </w:r>
    </w:p>
    <w:p w:rsidR="00397965" w:rsidRPr="002567D5" w:rsidRDefault="004A0D55" w:rsidP="009933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подготовить подрастающее поколение к самостоятельному принятию решений и ответственному действию</w:t>
      </w:r>
    </w:p>
    <w:p w:rsidR="00397965" w:rsidRPr="002567D5" w:rsidRDefault="004A0D55" w:rsidP="009933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 к жизни и профессиональной деятельности в высокоразвитой информационной среде</w:t>
      </w:r>
    </w:p>
    <w:p w:rsidR="00397965" w:rsidRPr="002567D5" w:rsidRDefault="004A0D55" w:rsidP="009933C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 эффективному использованию ее возможностей и защите от негативных воздействий</w:t>
      </w:r>
    </w:p>
    <w:p w:rsidR="004A0D55" w:rsidRPr="002567D5" w:rsidRDefault="004A0D55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Обучение в школе </w:t>
      </w:r>
      <w:r w:rsidRPr="002567D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должно обеспечить</w:t>
      </w:r>
      <w:r w:rsidRPr="002567D5">
        <w:rPr>
          <w:rFonts w:ascii="Times New Roman" w:hAnsi="Times New Roman" w:cs="Times New Roman"/>
          <w:sz w:val="28"/>
          <w:szCs w:val="28"/>
        </w:rPr>
        <w:t xml:space="preserve"> формирование у людей </w:t>
      </w:r>
      <w:r w:rsidRPr="002567D5">
        <w:rPr>
          <w:rFonts w:ascii="Times New Roman" w:hAnsi="Times New Roman" w:cs="Times New Roman"/>
          <w:sz w:val="28"/>
          <w:szCs w:val="28"/>
          <w:u w:val="single"/>
        </w:rPr>
        <w:t>новых компетенций, знаний и умений, способов деятельности</w:t>
      </w:r>
      <w:r w:rsidRPr="002567D5">
        <w:rPr>
          <w:rFonts w:ascii="Times New Roman" w:hAnsi="Times New Roman" w:cs="Times New Roman"/>
          <w:sz w:val="28"/>
          <w:szCs w:val="28"/>
        </w:rPr>
        <w:t xml:space="preserve">, которые им потребуются в новой информационной среде обитания, в том числе и для получения образования в условиях широкого использования современных информационных технологий обучения,  а также </w:t>
      </w:r>
      <w:r w:rsidRPr="002567D5">
        <w:rPr>
          <w:rFonts w:ascii="Times New Roman" w:hAnsi="Times New Roman" w:cs="Times New Roman"/>
          <w:sz w:val="28"/>
          <w:szCs w:val="28"/>
          <w:u w:val="single"/>
        </w:rPr>
        <w:t xml:space="preserve">нового целостного миропонимания и информационного мировоззрения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Компетенция </w:t>
      </w:r>
      <w:r w:rsidRPr="002567D5">
        <w:rPr>
          <w:rFonts w:ascii="Times New Roman" w:hAnsi="Times New Roman" w:cs="Times New Roman"/>
          <w:sz w:val="28"/>
          <w:szCs w:val="28"/>
        </w:rPr>
        <w:t>– это общая способность, основанная на знаниях, опыте, склонностях, которые приобретены благодаря обучению.</w:t>
      </w: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Компетентность</w:t>
      </w:r>
      <w:r w:rsidRPr="002567D5">
        <w:rPr>
          <w:rFonts w:ascii="Times New Roman" w:hAnsi="Times New Roman" w:cs="Times New Roman"/>
          <w:sz w:val="28"/>
          <w:szCs w:val="28"/>
        </w:rPr>
        <w:t xml:space="preserve"> – степень </w:t>
      </w:r>
      <w:proofErr w:type="spellStart"/>
      <w:r w:rsidRPr="002567D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567D5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933C4" w:rsidRPr="002567D5" w:rsidRDefault="002C12C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567D5">
        <w:rPr>
          <w:rFonts w:ascii="Times New Roman" w:hAnsi="Times New Roman" w:cs="Times New Roman"/>
          <w:i/>
          <w:iCs/>
          <w:sz w:val="28"/>
          <w:szCs w:val="28"/>
        </w:rPr>
        <w:t xml:space="preserve">Ключевые компетенции </w:t>
      </w:r>
      <w:proofErr w:type="gramStart"/>
      <w:r w:rsidRPr="002567D5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proofErr w:type="gramEnd"/>
      <w:r w:rsidRPr="002567D5">
        <w:rPr>
          <w:rFonts w:ascii="Times New Roman" w:hAnsi="Times New Roman" w:cs="Times New Roman"/>
          <w:i/>
          <w:iCs/>
          <w:sz w:val="28"/>
          <w:szCs w:val="28"/>
        </w:rPr>
        <w:t>А.В.Хуторской</w:t>
      </w:r>
      <w:proofErr w:type="spellEnd"/>
      <w:r w:rsidRPr="002567D5">
        <w:rPr>
          <w:rFonts w:ascii="Times New Roman" w:hAnsi="Times New Roman" w:cs="Times New Roman"/>
          <w:i/>
          <w:iCs/>
          <w:sz w:val="28"/>
          <w:szCs w:val="28"/>
        </w:rPr>
        <w:t>):</w:t>
      </w:r>
    </w:p>
    <w:p w:rsidR="00000000" w:rsidRPr="002567D5" w:rsidRDefault="002567D5" w:rsidP="002C12C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Ценностно – смысловая</w:t>
      </w:r>
    </w:p>
    <w:p w:rsidR="00000000" w:rsidRPr="002567D5" w:rsidRDefault="002567D5" w:rsidP="002C12C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Общекультурная</w:t>
      </w:r>
    </w:p>
    <w:p w:rsidR="00000000" w:rsidRPr="002567D5" w:rsidRDefault="002567D5" w:rsidP="002C12C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567D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567D5">
        <w:rPr>
          <w:rFonts w:ascii="Times New Roman" w:hAnsi="Times New Roman" w:cs="Times New Roman"/>
          <w:sz w:val="28"/>
          <w:szCs w:val="28"/>
        </w:rPr>
        <w:t xml:space="preserve"> – познавательная</w:t>
      </w:r>
    </w:p>
    <w:p w:rsidR="00000000" w:rsidRPr="002567D5" w:rsidRDefault="002567D5" w:rsidP="002C12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567D5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(ИКТ)</w:t>
      </w:r>
    </w:p>
    <w:p w:rsidR="00000000" w:rsidRPr="002567D5" w:rsidRDefault="002567D5" w:rsidP="002C12C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000000" w:rsidRPr="002567D5" w:rsidRDefault="002567D5" w:rsidP="002C12C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Социально – трудовая</w:t>
      </w:r>
    </w:p>
    <w:p w:rsidR="00000000" w:rsidRPr="002567D5" w:rsidRDefault="002567D5" w:rsidP="002C12C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Личностного самосовершенствования</w:t>
      </w: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ИКТ – компетенция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При помощи реальных объекто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>телевизор, магнитофон, телефон, факс, компьютер, принтер, модем) и информационных технологий (аудио – и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Эта компетенция обеспечивает навыки деятельности ученика с информацией, содержащейся в учебных  предметах и образовательных областях, а также в окружающем мире.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Что же стоит за термином «компетентность», который начинает активно использоваться в отечественной педагогике и в официальных документах министерства образования и науки? На сегодняшний день выработано только лишь определение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ИКТ–грамотности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>, и на базе этого определения вводится понятие ИКТ–компетенции.</w:t>
      </w:r>
    </w:p>
    <w:p w:rsidR="00000000" w:rsidRPr="002567D5" w:rsidRDefault="002567D5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>ИКТ–компетентность</w:t>
      </w:r>
      <w:r w:rsidRPr="002567D5">
        <w:rPr>
          <w:rFonts w:ascii="Times New Roman" w:hAnsi="Times New Roman" w:cs="Times New Roman"/>
          <w:sz w:val="28"/>
          <w:szCs w:val="28"/>
        </w:rPr>
        <w:t xml:space="preserve"> – это общешкольное умение. Формирование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должно проходить на всех уроках (а не только на уроках информатики).</w:t>
      </w:r>
    </w:p>
    <w:p w:rsidR="00000000" w:rsidRPr="002567D5" w:rsidRDefault="002567D5" w:rsidP="002567D5">
      <w:pPr>
        <w:pStyle w:val="2"/>
        <w:jc w:val="both"/>
      </w:pPr>
      <w:r w:rsidRPr="002567D5">
        <w:t xml:space="preserve">Формированию </w:t>
      </w:r>
      <w:proofErr w:type="gramStart"/>
      <w:r w:rsidRPr="002567D5">
        <w:t>ИКТ-компетентности</w:t>
      </w:r>
      <w:proofErr w:type="gramEnd"/>
      <w:r w:rsidRPr="002567D5">
        <w:t xml:space="preserve"> помогает использование активных методов обучения (групповая или командная работа, деловые и ролевые игры и т.д.).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7D5">
        <w:rPr>
          <w:rFonts w:ascii="Times New Roman" w:hAnsi="Times New Roman" w:cs="Times New Roman"/>
          <w:sz w:val="28"/>
          <w:szCs w:val="28"/>
        </w:rPr>
        <w:lastRenderedPageBreak/>
        <w:t>Необходимо сделать акцент на формирование этих умений в соответствии с требованиями информационного общества, в котором большая часть информации представлена в электронном виде: для этого учитель должен быть настроен на формирование этой компетентности; потребуется изменение дидактических целей типовых заданий, которые вы обычно даете своим учащимся (целей будет как минимум две: изучение конкретного учебного материала и формирование ИКТ-компетентности).</w:t>
      </w:r>
      <w:proofErr w:type="gramEnd"/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ИКТ-грамотность</w:t>
      </w:r>
      <w:r w:rsidRPr="002567D5">
        <w:rPr>
          <w:rFonts w:ascii="Times New Roman" w:hAnsi="Times New Roman" w:cs="Times New Roman"/>
          <w:sz w:val="28"/>
          <w:szCs w:val="28"/>
        </w:rPr>
        <w:t xml:space="preserve"> — это использование цифровых технологий, инструментов коммуникации и/или сетей для получения доступа к информации, управления ею, ее интеграции, оценки и создания для функционирования в современном обществе.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ИКТ–компетенция - </w:t>
      </w:r>
      <w:r w:rsidRPr="002567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67D5">
        <w:rPr>
          <w:rFonts w:ascii="Times New Roman" w:hAnsi="Times New Roman" w:cs="Times New Roman"/>
          <w:sz w:val="28"/>
          <w:szCs w:val="28"/>
        </w:rPr>
        <w:t xml:space="preserve">подразумевает уверенное владение учащимися всеми составляющими навыками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ИКТ–грамотности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для решения возникающих вопросов в учебной и иной деятельности, при этом акцент делается на </w:t>
      </w:r>
      <w:proofErr w:type="spellStart"/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>сформированность</w:t>
      </w:r>
      <w:proofErr w:type="spellEnd"/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567D5">
        <w:rPr>
          <w:rFonts w:ascii="Times New Roman" w:hAnsi="Times New Roman" w:cs="Times New Roman"/>
          <w:b/>
          <w:bCs/>
          <w:sz w:val="28"/>
          <w:szCs w:val="28"/>
        </w:rPr>
        <w:t>обобщенных познавательных, этических и технических навыков.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Введенное понятие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ИКТ–грамотности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определяет, какими же навыками и умениями должен обладать человек, чтобы его можно было назвать грамотным в данном смысле. Перечень этих навыков и умений приведен ниже в порядке повышения сложности познавательных (когнитивных) действий, необходимых для их выполнения:</w:t>
      </w:r>
    </w:p>
    <w:p w:rsidR="00000000" w:rsidRPr="002567D5" w:rsidRDefault="002567D5" w:rsidP="002567D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</w:t>
      </w:r>
      <w:r w:rsidRPr="002567D5">
        <w:rPr>
          <w:rFonts w:ascii="Times New Roman" w:hAnsi="Times New Roman" w:cs="Times New Roman"/>
          <w:sz w:val="28"/>
          <w:szCs w:val="28"/>
        </w:rPr>
        <w:t xml:space="preserve"> информации — способность использовать инструменты ИКТ для идентификации и соответствующего представления необходимой информации</w:t>
      </w:r>
    </w:p>
    <w:p w:rsidR="00000000" w:rsidRPr="002567D5" w:rsidRDefault="002567D5" w:rsidP="002567D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доступ </w:t>
      </w:r>
      <w:r w:rsidRPr="002567D5">
        <w:rPr>
          <w:rFonts w:ascii="Times New Roman" w:hAnsi="Times New Roman" w:cs="Times New Roman"/>
          <w:sz w:val="28"/>
          <w:szCs w:val="28"/>
        </w:rPr>
        <w:t xml:space="preserve">к информации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>мение собирать и/или извлекать информацию</w:t>
      </w:r>
    </w:p>
    <w:p w:rsidR="00000000" w:rsidRPr="002567D5" w:rsidRDefault="002567D5" w:rsidP="002567D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управление</w:t>
      </w:r>
      <w:r w:rsidRPr="002567D5">
        <w:rPr>
          <w:rFonts w:ascii="Times New Roman" w:hAnsi="Times New Roman" w:cs="Times New Roman"/>
          <w:sz w:val="28"/>
          <w:szCs w:val="28"/>
        </w:rPr>
        <w:t xml:space="preserve"> информацией — умение применять сущес</w:t>
      </w:r>
      <w:r w:rsidRPr="002567D5">
        <w:rPr>
          <w:rFonts w:ascii="Times New Roman" w:hAnsi="Times New Roman" w:cs="Times New Roman"/>
          <w:sz w:val="28"/>
          <w:szCs w:val="28"/>
        </w:rPr>
        <w:t>твующую схему организации или классификации</w:t>
      </w:r>
    </w:p>
    <w:p w:rsidR="00000000" w:rsidRPr="002567D5" w:rsidRDefault="002567D5" w:rsidP="002567D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интегрирование </w:t>
      </w:r>
      <w:r w:rsidRPr="002567D5">
        <w:rPr>
          <w:rFonts w:ascii="Times New Roman" w:hAnsi="Times New Roman" w:cs="Times New Roman"/>
          <w:sz w:val="28"/>
          <w:szCs w:val="28"/>
        </w:rPr>
        <w:t>информации – умение интерпретировать и представлять информацию</w:t>
      </w:r>
    </w:p>
    <w:p w:rsidR="00000000" w:rsidRPr="002567D5" w:rsidRDefault="002567D5" w:rsidP="002567D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оценивание </w:t>
      </w:r>
      <w:r w:rsidRPr="002567D5">
        <w:rPr>
          <w:rFonts w:ascii="Times New Roman" w:hAnsi="Times New Roman" w:cs="Times New Roman"/>
          <w:sz w:val="28"/>
          <w:szCs w:val="28"/>
        </w:rPr>
        <w:t>информации – умение выносить суждение о качестве, важности, полезности и</w:t>
      </w:r>
      <w:r w:rsidRPr="002567D5">
        <w:rPr>
          <w:rFonts w:ascii="Times New Roman" w:hAnsi="Times New Roman" w:cs="Times New Roman"/>
          <w:sz w:val="28"/>
          <w:szCs w:val="28"/>
        </w:rPr>
        <w:t>ли эффективности информации</w:t>
      </w:r>
    </w:p>
    <w:p w:rsidR="00000000" w:rsidRPr="002567D5" w:rsidRDefault="002567D5" w:rsidP="002567D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</w:t>
      </w: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567D5">
        <w:rPr>
          <w:rFonts w:ascii="Times New Roman" w:hAnsi="Times New Roman" w:cs="Times New Roman"/>
          <w:sz w:val="28"/>
          <w:szCs w:val="28"/>
        </w:rPr>
        <w:t>информации – умение генерировать информацию, адаптируя, применяя, проектируя, изобретая или разрабатывая ее</w:t>
      </w:r>
    </w:p>
    <w:p w:rsidR="00000000" w:rsidRPr="002567D5" w:rsidRDefault="002567D5" w:rsidP="002567D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передача</w:t>
      </w:r>
      <w:r w:rsidRPr="002567D5">
        <w:rPr>
          <w:rFonts w:ascii="Times New Roman" w:hAnsi="Times New Roman" w:cs="Times New Roman"/>
          <w:sz w:val="28"/>
          <w:szCs w:val="28"/>
        </w:rPr>
        <w:t xml:space="preserve"> информации — способность должным образом передавать информацию в среде ИКТ</w:t>
      </w:r>
      <w:r w:rsidRPr="00256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>Для пояснения введенного понятия приведем примеры заданий, проверяющих навыки и когнитивные деятельности, составляющие ИКТ–компетентность:</w:t>
      </w:r>
    </w:p>
    <w:p w:rsidR="002C12CF" w:rsidRPr="002567D5" w:rsidRDefault="002C12CF">
      <w:pPr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B7E3F9" wp14:editId="58B1BAEC">
                <wp:simplePos x="0" y="0"/>
                <wp:positionH relativeFrom="column">
                  <wp:posOffset>-441960</wp:posOffset>
                </wp:positionH>
                <wp:positionV relativeFrom="paragraph">
                  <wp:posOffset>188846</wp:posOffset>
                </wp:positionV>
                <wp:extent cx="6151880" cy="3870251"/>
                <wp:effectExtent l="0" t="0" r="20320" b="1651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1880" cy="3870251"/>
                          <a:chOff x="0" y="0"/>
                          <a:chExt cx="9778" cy="5062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1521"/>
                            <a:ext cx="2402" cy="1013"/>
                          </a:xfrm>
                          <a:prstGeom prst="ellipse">
                            <a:avLst/>
                          </a:prstGeom>
                          <a:solidFill>
                            <a:srgbClr val="FFAF1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ИКТ</w:t>
                              </w:r>
                            </w:p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грамотность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515" y="91"/>
                            <a:ext cx="3082" cy="513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1F497D" w:themeColor="text2"/>
                                  <w:kern w:val="24"/>
                                  <w:sz w:val="30"/>
                                  <w:szCs w:val="30"/>
                                </w:rPr>
                                <w:t>Определение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515" y="756"/>
                            <a:ext cx="3081" cy="511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Доступ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432" y="1453"/>
                            <a:ext cx="3080" cy="511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434" y="2150"/>
                            <a:ext cx="3168" cy="511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Интегрирование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432" y="2850"/>
                            <a:ext cx="3169" cy="511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Оценка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1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515" y="3597"/>
                            <a:ext cx="3081" cy="51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Создание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1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344" y="4384"/>
                            <a:ext cx="3342" cy="511"/>
                          </a:xfrm>
                          <a:prstGeom prst="ellipse">
                            <a:avLst/>
                          </a:prstGeom>
                          <a:solidFill>
                            <a:srgbClr val="BEC1A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Передача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12" name="AutoShape 14"/>
                        <wps:cNvCnPr>
                          <a:cxnSpLocks noChangeShapeType="1"/>
                          <a:stCxn id="4" idx="6"/>
                          <a:endCxn id="6" idx="2"/>
                        </wps:cNvCnPr>
                        <wps:spPr bwMode="auto">
                          <a:xfrm flipV="1">
                            <a:off x="2402" y="1000"/>
                            <a:ext cx="1114" cy="10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3" name="AutoShape 15"/>
                        <wps:cNvCnPr>
                          <a:cxnSpLocks noChangeShapeType="1"/>
                          <a:stCxn id="4" idx="6"/>
                          <a:endCxn id="7" idx="2"/>
                        </wps:cNvCnPr>
                        <wps:spPr bwMode="auto">
                          <a:xfrm flipV="1">
                            <a:off x="2402" y="1696"/>
                            <a:ext cx="1029" cy="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4" name="AutoShape 16"/>
                        <wps:cNvCnPr>
                          <a:cxnSpLocks noChangeShapeType="1"/>
                          <a:stCxn id="4" idx="6"/>
                          <a:endCxn id="8" idx="2"/>
                        </wps:cNvCnPr>
                        <wps:spPr bwMode="auto">
                          <a:xfrm>
                            <a:off x="2402" y="2029"/>
                            <a:ext cx="1029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5" name="AutoShape 17"/>
                        <wps:cNvCnPr>
                          <a:cxnSpLocks noChangeShapeType="1"/>
                          <a:stCxn id="4" idx="6"/>
                          <a:endCxn id="9" idx="2"/>
                        </wps:cNvCnPr>
                        <wps:spPr bwMode="auto">
                          <a:xfrm>
                            <a:off x="2402" y="2029"/>
                            <a:ext cx="1029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6" name="AutoShape 18"/>
                        <wps:cNvCnPr>
                          <a:cxnSpLocks noChangeShapeType="1"/>
                          <a:stCxn id="4" idx="6"/>
                          <a:endCxn id="10" idx="2"/>
                        </wps:cNvCnPr>
                        <wps:spPr bwMode="auto">
                          <a:xfrm>
                            <a:off x="2402" y="2029"/>
                            <a:ext cx="1114" cy="18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7" name="AutoShape 19"/>
                        <wps:cNvCnPr>
                          <a:cxnSpLocks noChangeShapeType="1"/>
                          <a:stCxn id="4" idx="6"/>
                          <a:endCxn id="11" idx="2"/>
                        </wps:cNvCnPr>
                        <wps:spPr bwMode="auto">
                          <a:xfrm>
                            <a:off x="2402" y="2029"/>
                            <a:ext cx="942" cy="25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  <a:stCxn id="4" idx="6"/>
                          <a:endCxn id="5" idx="2"/>
                        </wps:cNvCnPr>
                        <wps:spPr bwMode="auto">
                          <a:xfrm flipV="1">
                            <a:off x="2402" y="348"/>
                            <a:ext cx="1113" cy="1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945" y="1602"/>
                            <a:ext cx="2742" cy="511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Познавательная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2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7289" y="2354"/>
                            <a:ext cx="2399" cy="51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Этическая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2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114" y="3086"/>
                            <a:ext cx="2664" cy="511"/>
                          </a:xfrm>
                          <a:prstGeom prst="ellipse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C12CF" w:rsidRDefault="002C12CF" w:rsidP="002C12CF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Техническая</w:t>
                              </w:r>
                            </w:p>
                          </w:txbxContent>
                        </wps:txbx>
                        <wps:bodyPr wrap="square" lIns="67666" tIns="33833" rIns="67666" bIns="33833" anchor="ctr">
                          <a:noAutofit/>
                        </wps:bodyPr>
                      </wps:wsp>
                      <wps:wsp>
                        <wps:cNvPr id="22" name="AutoShape 24"/>
                        <wps:cNvSpPr>
                          <a:spLocks/>
                        </wps:cNvSpPr>
                        <wps:spPr bwMode="auto">
                          <a:xfrm>
                            <a:off x="6345" y="0"/>
                            <a:ext cx="925" cy="5062"/>
                          </a:xfrm>
                          <a:prstGeom prst="rightBrace">
                            <a:avLst>
                              <a:gd name="adj1" fmla="val 456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34.8pt;margin-top:14.85pt;width:484.4pt;height:304.75pt;z-index:251659264;mso-width-relative:margin;mso-height-relative:margin" coordsize="9778,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">
                <v:oval id="Oval 6" o:spid="_x0000_s1027" style="position:absolute;top:1521;width:2402;height:1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g0cAA&#10;AADaAAAADwAAAGRycy9kb3ducmV2LnhtbESPzWrDMBCE74W+g9hCbo3UUELiRjamUMjNNAkkx8Xa&#10;yqbWyljyT98+KhR6HGbmG+ZQLK4TEw2h9azhZa1AENfetGw1XM4fzzsQISIb7DyThh8KUOSPDwfM&#10;jJ/5k6ZTtCJBOGSooYmxz6QMdUMOw9r3xMn78oPDmORgpRlwTnDXyY1SW+mw5bTQYE/vDdXfp9Fp&#10;GPfVhWNvS3dFo0p1Q1tWW61XT0v5BiLSEv/Df+2j0fAKv1fSDZ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gg0cAAAADaAAAADwAAAAAAAAAAAAAAAACYAgAAZHJzL2Rvd25y&#10;ZXYueG1sUEsFBgAAAAAEAAQA9QAAAIUDAAAAAA==&#10;" fillcolor="#ffaf18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40"/>
                            <w:szCs w:val="40"/>
                          </w:rPr>
                          <w:t>ИКТ</w:t>
                        </w:r>
                      </w:p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грамотность</w:t>
                        </w:r>
                      </w:p>
                    </w:txbxContent>
                  </v:textbox>
                </v:oval>
                <v:oval id="Oval 7" o:spid="_x0000_s1028" style="position:absolute;left:3515;top:91;width:3082;height: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cw78A&#10;AADaAAAADwAAAGRycy9kb3ducmV2LnhtbESP0YrCMBRE3wX/IVzBN01dUKRrlKJ06aOr+wGX5toU&#10;m5vaRFv/3ggLPg4zc4bZ7AbbiAd1vnasYDFPQBCXTtdcKfg757M1CB+QNTaOScGTPOy249EGU+16&#10;/qXHKVQiQtinqMCE0KZS+tKQRT93LXH0Lq6zGKLsKqk77CPcNvIrSVbSYs1xwWBLe0Pl9XS3ClZF&#10;n9mQZ4dbsy4PRV4fDf5kSk0nQ/YNItAQPuH/dqEVLOF9Jd4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eRzDvwAAANoAAAAPAAAAAAAAAAAAAAAAAJgCAABkcnMvZG93bnJl&#10;di54bWxQSwUGAAAAAAQABAD1AAAAhAMAAAAA&#10;" fillcolor="#eeece1 [3214]" strokecolor="black [3213]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1F497D" w:themeColor="text2"/>
                            <w:kern w:val="24"/>
                            <w:sz w:val="30"/>
                            <w:szCs w:val="30"/>
                          </w:rPr>
                          <w:t>Определение</w:t>
                        </w:r>
                      </w:p>
                    </w:txbxContent>
                  </v:textbox>
                </v:oval>
                <v:oval id="Oval 8" o:spid="_x0000_s1029" style="position:absolute;left:3515;top:756;width:3081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oncIA&#10;AADaAAAADwAAAGRycy9kb3ducmV2LnhtbESPQWvCQBSE7wX/w/KEXopu2oOW6CpqKc2pYCp4fWSf&#10;STT7NmSfGv+9KxQ8DjPzDTNf9q5RF+pC7dnA+zgBRVx4W3NpYPf3PfoEFQTZYuOZDNwowHIxeJlj&#10;av2Vt3TJpVQRwiFFA5VIm2odioochrFviaN38J1DibIrte3wGuGu0R9JMtEOa44LFba0qag45Wdn&#10;YL/7ucnXNDtnOG2y37V7Ox6EjHkd9qsZKKFenuH/dmYNTOBxJd4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uidwgAAANoAAAAPAAAAAAAAAAAAAAAAAJgCAABkcnMvZG93&#10;bnJldi54bWxQSwUGAAAAAAQABAD1AAAAhwMAAAAA&#10;" fillcolor="#1f497d [3215]" strokecolor="black [3213]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Доступ</w:t>
                        </w:r>
                      </w:p>
                    </w:txbxContent>
                  </v:textbox>
                </v:oval>
                <v:oval id="Oval 9" o:spid="_x0000_s1030" style="position:absolute;left:3432;top:1453;width:3080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ZusMA&#10;AADaAAAADwAAAGRycy9kb3ducmV2LnhtbESPQWvCQBSE70L/w/IKvemmPUSNriJFixepJqXnZ/aZ&#10;BLNvw+6q6b/vCoLHYWa+YebL3rTiSs43lhW8jxIQxKXVDVcKforNcALCB2SNrWVS8EcelouXwRwz&#10;bW98oGseKhEh7DNUUIfQZVL6siaDfmQ74uidrDMYonSV1A5vEW5a+ZEkqTTYcFyosaPPmspzfjEK&#10;vjetvBz2X9tjOl0Xu7w5rn9Tp9Tba7+agQjUh2f40d5qBWO4X4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TZusMAAADaAAAADwAAAAAAAAAAAAAAAACYAgAAZHJzL2Rv&#10;d25yZXYueG1sUEsFBgAAAAAEAAQA9QAAAIgDAAAAAA==&#10;" fillcolor="#4f81bd [3204]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Управление</w:t>
                        </w:r>
                      </w:p>
                    </w:txbxContent>
                  </v:textbox>
                </v:oval>
                <v:oval id="Oval 10" o:spid="_x0000_s1031" style="position:absolute;left:3434;top:2150;width:3168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74MEA&#10;AADaAAAADwAAAGRycy9kb3ducmV2LnhtbERP3WrCMBS+H+wdwhl4IzadzCpdo4wxRXAwrD7AWXPW&#10;ljUnJYm2e3tzIezy4/svNqPpxJWcby0reE5SEMSV1S3XCs6n7WwFwgdkjZ1lUvBHHjbrx4cCc20H&#10;PtK1DLWIIexzVNCE0OdS+qohgz6xPXHkfqwzGCJ0tdQOhxhuOjlP00wabDk2NNjTe0PVb3kxCo4L&#10;/l7spl/Tl8+P8lS6+TIbhoNSk6fx7RVEoDH8i+/uvVYQt8Yr8Qb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Q++DBAAAA2gAAAA8AAAAAAAAAAAAAAAAAmAIAAGRycy9kb3du&#10;cmV2LnhtbFBLBQYAAAAABAAEAPUAAACGAwAAAAA=&#10;" fillcolor="#c0504d [3205]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Интегрирование</w:t>
                        </w:r>
                      </w:p>
                    </w:txbxContent>
                  </v:textbox>
                </v:oval>
                <v:oval id="Oval 11" o:spid="_x0000_s1032" style="position:absolute;left:3432;top:2850;width:3169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T99MIA&#10;AADaAAAADwAAAGRycy9kb3ducmV2LnhtbESPT4vCMBTE74LfITxhbzZVFtFqFBGUxcuy/sHro3m2&#10;xealJNF2/fQbYcHjMDO/YRarztTiQc5XlhWMkhQEcW51xYWC03E7nILwAVljbZkU/JKH1bLfW2Cm&#10;bcs/9DiEQkQI+wwVlCE0mZQ+L8mgT2xDHL2rdQZDlK6Q2mEb4aaW4zSdSIMVx4USG9qUlN8Od6Og&#10;2142+6fZ6bN3l7z9/JYuPV+V+hh06zmIQF14h//bX1rBDF5X4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P30wgAAANoAAAAPAAAAAAAAAAAAAAAAAJgCAABkcnMvZG93&#10;bnJldi54bWxQSwUGAAAAAAQABAD1AAAAhwMAAAAA&#10;" fillcolor="blue [3210]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Оценка</w:t>
                        </w:r>
                      </w:p>
                    </w:txbxContent>
                  </v:textbox>
                </v:oval>
                <v:oval id="Oval 12" o:spid="_x0000_s1033" style="position:absolute;left:3515;top:3597;width:3081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j5cYA&#10;AADbAAAADwAAAGRycy9kb3ducmV2LnhtbESPS2/CQAyE70j8h5WRuMGGHhBN2aBCVVRxqMpD6tXK&#10;Og816w3ZbUj76+tDJW62Zjzzeb0ZXKN66kLt2cBinoAizr2tuTRwOb/OVqBCRLbYeCYDPxRgk41H&#10;a0ytv/GR+lMslYRwSNFAFWObah3yihyGuW+JRSt85zDK2pXadniTcNfohyRZaoc1S0OFLe0qyr9O&#10;385AwdeP4dr0/LLot8n+/ffweXlcGjOdDM9PoCIN8W7+v36zgi/0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5j5cYAAADbAAAADwAAAAAAAAAAAAAAAACYAgAAZHJz&#10;L2Rvd25yZXYueG1sUEsFBgAAAAAEAAQA9QAAAIsDAAAAAA==&#10;" fillcolor="#cf9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Создание</w:t>
                        </w:r>
                      </w:p>
                    </w:txbxContent>
                  </v:textbox>
                </v:oval>
                <v:oval id="Oval 13" o:spid="_x0000_s1034" style="position:absolute;left:3344;top:4384;width:3342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V2sAA&#10;AADbAAAADwAAAGRycy9kb3ducmV2LnhtbERP32vCMBB+F/wfwgm+ado5xlZNRSbCnoR1g73emrOp&#10;bS4lidr992Yw2Nt9fD9vsx1tL67kQ+tYQb7MQBDXTrfcKPj8OCyeQYSIrLF3TAp+KMC2nE42WGh3&#10;43e6VrERKYRDgQpMjEMhZagNWQxLNxAn7uS8xZigb6T2eEvhtpcPWfYkLbacGgwO9Gqo7qqLVdDX&#10;x+bcvfiuesxWA6LZx6/vvVLz2bhbg4g0xn/xn/tNp/k5/P6SDp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sV2sAAAADbAAAADwAAAAAAAAAAAAAAAACYAgAAZHJzL2Rvd25y&#10;ZXYueG1sUEsFBgAAAAAEAAQA9QAAAIUDAAAAAA==&#10;" fillcolor="#bec1a1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Передача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5" type="#_x0000_t32" style="position:absolute;left:2402;top:1000;width:1114;height:10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ouh8IAAADbAAAADwAAAGRycy9kb3ducmV2LnhtbERPTWvCQBC9F/wPywi91Y2htCXNKiIG&#10;Cp6SevA4ZMdsYnY2ZldN/71bKPQ2j/c5+XqyvbjR6FvHCpaLBARx7XTLjYLDd/HyAcIHZI29Y1Lw&#10;Qx7Wq9lTjpl2dy7pVoVGxBD2GSowIQyZlL42ZNEv3EAcuZMbLYYIx0bqEe8x3PYyTZI3abHl2GBw&#10;oK2h+lxdrYJ22nTda385HvfyvTRVWaSnXaHU83zafIIINIV/8Z/7S8f5Kfz+E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ouh8IAAADbAAAADwAAAAAAAAAAAAAA&#10;AAChAgAAZHJzL2Rvd25yZXYueG1sUEsFBgAAAAAEAAQA+QAAAJADAAAAAA==&#10;" strokecolor="#1f497d [3215]"/>
                <v:shape id="AutoShape 15" o:spid="_x0000_s1036" type="#_x0000_t32" style="position:absolute;left:2402;top:1696;width:1029;height: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aLHMEAAADbAAAADwAAAGRycy9kb3ducmV2LnhtbERPTYvCMBC9L/gfwix4W9NVWaVrFFm2&#10;IHhq9eBxaMambjOpTdT6740g7G0e73MWq9424kqdrx0r+BwlIIhLp2uuFOx32ccchA/IGhvHpOBO&#10;HlbLwdsCU+1unNO1CJWIIexTVGBCaFMpfWnIoh+5ljhyR9dZDBF2ldQd3mK4beQ4Sb6kxZpjg8GW&#10;fgyVf8XFKqj79ek0bc6Hw1bOclPk2fj4myk1fO/X3yAC9eFf/HJvdJw/gecv8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oscwQAAANsAAAAPAAAAAAAAAAAAAAAA&#10;AKECAABkcnMvZG93bnJldi54bWxQSwUGAAAAAAQABAD5AAAAjwMAAAAA&#10;" strokecolor="#1f497d [3215]"/>
                <v:shape id="AutoShape 16" o:spid="_x0000_s1037" type="#_x0000_t32" style="position:absolute;left:2402;top:2029;width:1029;height: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Wi8EAAADbAAAADwAAAGRycy9kb3ducmV2LnhtbERPTWvCQBC9C/6HZYRepNk0FI3RVUqh&#10;0KONHjxOs2OSNjsbdrdJ+u/dQsHbPN7n7A6T6cRAzreWFTwlKQjiyuqWawXn09tjDsIHZI2dZVLw&#10;Sx4O+/lsh4W2I3/QUIZaxBD2BSpoQugLKX3VkEGf2J44clfrDIYIXS21wzGGm05mabqSBluODQ32&#10;9NpQ9V3+GAXHaqlD3l6nOrs4m34Nm/VnppV6WEwvWxCBpnAX/7vfdZz/DH+/xAP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haLwQAAANsAAAAPAAAAAAAAAAAAAAAA&#10;AKECAABkcnMvZG93bnJldi54bWxQSwUGAAAAAAQABAD5AAAAjwMAAAAA&#10;" strokecolor="#1f497d [3215]"/>
                <v:shape id="AutoShape 17" o:spid="_x0000_s1038" type="#_x0000_t32" style="position:absolute;left:2402;top:2029;width:1029;height:1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6zEMEAAADbAAAADwAAAGRycy9kb3ducmV2LnhtbERPTWvCQBC9C/6HZYRepNk0UI3RVUqh&#10;0KONHjxOs2OSNjsbdrdJ+u/dQsHbPN7n7A6T6cRAzreWFTwlKQjiyuqWawXn09tjDsIHZI2dZVLw&#10;Sx4O+/lsh4W2I3/QUIZaxBD2BSpoQugLKX3VkEGf2J44clfrDIYIXS21wzGGm05mabqSBluODQ32&#10;9NpQ9V3+GAXHaqlD3l6nOrs4m34Nm/VnppV6WEwvWxCBpnAX/7vfdZz/DH+/xAP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TrMQwQAAANsAAAAPAAAAAAAAAAAAAAAA&#10;AKECAABkcnMvZG93bnJldi54bWxQSwUGAAAAAAQABAD5AAAAjwMAAAAA&#10;" strokecolor="#1f497d [3215]"/>
                <v:shape id="AutoShape 18" o:spid="_x0000_s1039" type="#_x0000_t32" style="position:absolute;left:2402;top:2029;width:1114;height:1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wtZ8EAAADbAAAADwAAAGRycy9kb3ducmV2LnhtbERPO2vDMBDeA/kP4gJdQizXg+M6UUII&#10;FDq2ToaMV+v8aK2TkVTH/fdVodDtPr7n7Y+zGcREzveWFTwmKQji2uqeWwXXy/OmAOEDssbBMin4&#10;Jg/Hw3Kxx1LbO7/RVIVWxBD2JSroQhhLKX3dkUGf2JE4co11BkOErpXa4T2Gm0FmaZpLgz3Hhg5H&#10;OndUf1ZfRsFrvdah6Ju5zW7Oph/T0/Y900o9rObTDkSgOfyL/9wvOs7P4feXeI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nC1nwQAAANsAAAAPAAAAAAAAAAAAAAAA&#10;AKECAABkcnMvZG93bnJldi54bWxQSwUGAAAAAAQABAD5AAAAjwMAAAAA&#10;" strokecolor="#1f497d [3215]"/>
                <v:shape id="AutoShape 19" o:spid="_x0000_s1040" type="#_x0000_t32" style="position:absolute;left:2402;top:2029;width:942;height:25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I/L8AAADbAAAADwAAAGRycy9kb3ducmV2LnhtbERPTYvCMBC9L/gfwgheFk3tYdVqFBEE&#10;j67uYY9jM7bVZlKSWOu/N4LgbR7vcxarztSiJecrywrGowQEcW51xYWCv+N2OAXhA7LG2jIpeJCH&#10;1bL3tcBM2zv/UnsIhYgh7DNUUIbQZFL6vCSDfmQb4sidrTMYInSF1A7vMdzUMk2SH2mw4thQYkOb&#10;kvLr4WYU7PNvHabVuSvSf2eTSzubnFKt1KDfrecgAnXhI367dzrOn8Drl3i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NCI/L8AAADbAAAADwAAAAAAAAAAAAAAAACh&#10;AgAAZHJzL2Rvd25yZXYueG1sUEsFBgAAAAAEAAQA+QAAAI0DAAAAAA==&#10;" strokecolor="#1f497d [3215]"/>
                <v:shape id="AutoShape 20" o:spid="_x0000_s1041" type="#_x0000_t32" style="position:absolute;left:2402;top:348;width:1113;height:1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IZbcQAAADbAAAADwAAAGRycy9kb3ducmV2LnhtbESPQWvDMAyF74P9B6PCbovTMrqS1S1l&#10;LDDoKVkPPYpYjdPFchZ7bfrvq8NgN4n39N6n9XbyvbrQGLvABuZZDoq4Cbbj1sDhq3xegYoJ2WIf&#10;mAzcKMJ28/iwxsKGK1d0qVOrJIRjgQZcSkOhdWwceYxZGIhFO4XRY5J1bLUd8SrhvteLPF9qjx1L&#10;g8OB3h013/WvN9BNu/P5pf85Hvf6tXJ1VS5OH6UxT7Np9wYq0ZT+zX/Xn1bwBVZ+kQH0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hltxAAAANsAAAAPAAAAAAAAAAAA&#10;AAAAAKECAABkcnMvZG93bnJldi54bWxQSwUGAAAAAAQABAD5AAAAkgMAAAAA&#10;" strokecolor="#1f497d [3215]"/>
                <v:oval id="Oval 21" o:spid="_x0000_s1042" style="position:absolute;left:6945;top:1602;width:2742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1BbcIA&#10;AADbAAAADwAAAGRycy9kb3ducmV2LnhtbERPyWrDMBC9B/IPYgK5hFpuIWnjRgnFYMihlyxQHwdr&#10;IptaI2Opjv33VaGQ2zzeOrvDaFsxUO8bxwqekxQEceV0w0bB9VI8vYHwAVlj65gUTOThsJ/Pdphp&#10;d+cTDedgRAxhn6GCOoQuk9JXNVn0ieuII3dzvcUQYW+k7vEew20rX9J0Iy02HBtq7Civqfo+/1gF&#10;ZVN8Xde4ys3nOJRrk9P0alZKLRfjxzuIQGN4iP/dRx3nb+Hvl3i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UFtwgAAANsAAAAPAAAAAAAAAAAAAAAAAJgCAABkcnMvZG93&#10;bnJldi54bWxQSwUGAAAAAAQABAD1AAAAhwMAAAAA&#10;" fillcolor="#f90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Познавательная</w:t>
                        </w:r>
                      </w:p>
                    </w:txbxContent>
                  </v:textbox>
                </v:oval>
                <v:oval id="Oval 22" o:spid="_x0000_s1043" style="position:absolute;left:7289;top:2354;width:2399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8Pm8AA&#10;AADbAAAADwAAAGRycy9kb3ducmV2LnhtbERPTYvCMBC9L/gfwgje1lQLKl2j6C6i4Mkq7HW2mW2r&#10;zaQ00VZ/vTkIHh/ve77sTCVu1LjSsoLRMAJBnFldcq7gdNx8zkA4j6yxskwK7uRgueh9zDHRtuUD&#10;3VKfixDCLkEFhfd1IqXLCjLohrYmDty/bQz6AJtc6gbbEG4qOY6iiTRYcmgosKbvgrJLejUKYh3H&#10;P6O/7f6Cq/Sxxnbrp+dfpQb9bvUFwlPn3+KXe6cVjMP68CX8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8Pm8AAAADbAAAADwAAAAAAAAAAAAAAAACYAgAAZHJzL2Rvd25y&#10;ZXYueG1sUEsFBgAAAAAEAAQA9QAAAIUDAAAAAA==&#10;" fillcolor="#fcc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Этическая</w:t>
                        </w:r>
                      </w:p>
                    </w:txbxContent>
                  </v:textbox>
                </v:oval>
                <v:oval id="Oval 23" o:spid="_x0000_s1044" style="position:absolute;left:7114;top:3086;width:2664;height: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HCMUA&#10;AADbAAAADwAAAGRycy9kb3ducmV2LnhtbESPQWuDQBSE74X8h+UFeinJmlCkWFdJCoVSkkNtCPT2&#10;cF9UdN+Ku43677uBQI/DzHzDpPlkOnGlwTWWFWzWEQji0uqGKwWn7/fVCwjnkTV2lknBTA7ybPGQ&#10;YqLtyF90LXwlAoRdggpq7/tESlfWZNCtbU8cvIsdDPogh0rqAccAN53cRlEsDTYcFmrs6a2msi1+&#10;jYLi0B6b8+x+ds9xtX86nD4dHWOlHpfT7hWEp8n/h+/tD61gu4H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kcIxQAAANsAAAAPAAAAAAAAAAAAAAAAAJgCAABkcnMv&#10;ZG93bnJldi54bWxQSwUGAAAAAAQABAD1AAAAigMAAAAA&#10;" fillcolor="#9f9">
                  <v:textbox inset="1.87961mm,.93981mm,1.87961mm,.93981mm">
                    <w:txbxContent>
                      <w:p w:rsidR="002C12CF" w:rsidRDefault="002C12CF" w:rsidP="002C12CF">
                        <w:pPr>
                          <w:pStyle w:val="a8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color w:val="000000"/>
                            <w:kern w:val="24"/>
                            <w:sz w:val="30"/>
                            <w:szCs w:val="30"/>
                          </w:rPr>
                          <w:t>Техническая</w:t>
                        </w:r>
                      </w:p>
                    </w:txbxContent>
                  </v:textbox>
                </v:oval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4" o:spid="_x0000_s1045" type="#_x0000_t88" style="position:absolute;left:6345;width:925;height:50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aj8MA&#10;AADbAAAADwAAAGRycy9kb3ducmV2LnhtbESPQWvCQBSE7wX/w/IK3uqmEVqbuooVBEtP1Rw8PrIv&#10;2ZDs27C71fjvXUHocZiZb5jlerS9OJMPrWMFr7MMBHHldMuNgvK4e1mACBFZY++YFFwpwHo1eVpi&#10;od2Ff+l8iI1IEA4FKjAxDoWUoTJkMczcQJy82nmLMUnfSO3xkuC2l3mWvUmLLacFgwNtDVXd4c8q&#10;aE9f74trWX+UXWe+0Vd1/JlLpabP4+YTRKQx/ocf7b1WkOdw/5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aj8MAAADbAAAADwAAAAAAAAAAAAAAAACYAgAAZHJzL2Rv&#10;d25yZXYueG1sUEsFBgAAAAAEAAQA9QAAAIgDAAAAAA==&#10;" strokecolor="#1f497d [3215]"/>
              </v:group>
            </w:pict>
          </mc:Fallback>
        </mc:AlternateContent>
      </w: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</w:rPr>
        <w:t xml:space="preserve">Доступ </w:t>
      </w:r>
      <w:r w:rsidRPr="002567D5">
        <w:rPr>
          <w:rFonts w:ascii="Times New Roman" w:hAnsi="Times New Roman" w:cs="Times New Roman"/>
          <w:sz w:val="28"/>
          <w:szCs w:val="28"/>
        </w:rPr>
        <w:t>— найти и открыть соответствующее сообщение электронной почты в ящике входящих писем;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r w:rsidRPr="002567D5">
        <w:rPr>
          <w:rFonts w:ascii="Times New Roman" w:hAnsi="Times New Roman" w:cs="Times New Roman"/>
          <w:sz w:val="28"/>
          <w:szCs w:val="28"/>
        </w:rPr>
        <w:t>— найти и организовать соответствующую информацию из писем электронной почты;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</w:rPr>
        <w:t>Интеграция</w:t>
      </w:r>
      <w:r w:rsidRPr="002567D5">
        <w:rPr>
          <w:rFonts w:ascii="Times New Roman" w:hAnsi="Times New Roman" w:cs="Times New Roman"/>
          <w:sz w:val="28"/>
          <w:szCs w:val="28"/>
        </w:rPr>
        <w:t xml:space="preserve"> — проанализировать преимущества рекомендуемых чистящих сре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>я выведения пятен;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r w:rsidRPr="002567D5">
        <w:rPr>
          <w:rFonts w:ascii="Times New Roman" w:hAnsi="Times New Roman" w:cs="Times New Roman"/>
          <w:sz w:val="28"/>
          <w:szCs w:val="28"/>
        </w:rPr>
        <w:t xml:space="preserve"> — принять решение, какое средство для выведения пятен целесообразно заказать через Интернет–магазин, основываясь на информации сайтов продавцов соответствующих товаров;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r w:rsidRPr="002567D5">
        <w:rPr>
          <w:rFonts w:ascii="Times New Roman" w:hAnsi="Times New Roman" w:cs="Times New Roman"/>
          <w:sz w:val="28"/>
          <w:szCs w:val="28"/>
        </w:rPr>
        <w:t>— представить свои рекомендации по решению некоторого вопроса в формате письма электронной почты.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Передача </w:t>
      </w:r>
      <w:r w:rsidRPr="002567D5">
        <w:rPr>
          <w:rFonts w:ascii="Times New Roman" w:hAnsi="Times New Roman" w:cs="Times New Roman"/>
          <w:sz w:val="28"/>
          <w:szCs w:val="28"/>
        </w:rPr>
        <w:t xml:space="preserve">информации — способность должным образом передавать информацию в среде ИКТ. Сюда входит способность направлять электронную информацию определенной аудитории и передавать знания в соответствующем направлении.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Сценарий каждого задания будет приближен к реальной жизни. Например: </w:t>
      </w:r>
      <w:r w:rsidRPr="002567D5">
        <w:rPr>
          <w:rFonts w:ascii="Times New Roman" w:hAnsi="Times New Roman" w:cs="Times New Roman"/>
          <w:i/>
          <w:iCs/>
          <w:sz w:val="28"/>
          <w:szCs w:val="28"/>
        </w:rPr>
        <w:t>Используя программу поиска найти сайты со статьями о болезнях сердца</w:t>
      </w:r>
      <w:r w:rsidRPr="002567D5">
        <w:rPr>
          <w:rFonts w:ascii="Times New Roman" w:hAnsi="Times New Roman" w:cs="Times New Roman"/>
          <w:sz w:val="28"/>
          <w:szCs w:val="28"/>
        </w:rPr>
        <w:t xml:space="preserve"> (задание на оценивание умения «доступ») или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 xml:space="preserve"> </w:t>
      </w:r>
      <w:r w:rsidRPr="002567D5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567D5">
        <w:rPr>
          <w:rFonts w:ascii="Times New Roman" w:hAnsi="Times New Roman" w:cs="Times New Roman"/>
          <w:i/>
          <w:iCs/>
          <w:sz w:val="28"/>
          <w:szCs w:val="28"/>
        </w:rPr>
        <w:t xml:space="preserve"> каждой из найденных статей найти информацию по вариантам</w:t>
      </w:r>
      <w:r w:rsidRPr="002567D5">
        <w:rPr>
          <w:rFonts w:ascii="Times New Roman" w:hAnsi="Times New Roman" w:cs="Times New Roman"/>
          <w:sz w:val="28"/>
          <w:szCs w:val="28"/>
        </w:rPr>
        <w:t xml:space="preserve"> </w:t>
      </w:r>
      <w:r w:rsidRPr="002567D5">
        <w:rPr>
          <w:rFonts w:ascii="Times New Roman" w:hAnsi="Times New Roman" w:cs="Times New Roman"/>
          <w:i/>
          <w:iCs/>
          <w:sz w:val="28"/>
          <w:szCs w:val="28"/>
        </w:rPr>
        <w:t xml:space="preserve">лечения </w:t>
      </w:r>
      <w:r w:rsidRPr="002567D5">
        <w:rPr>
          <w:rFonts w:ascii="Times New Roman" w:hAnsi="Times New Roman" w:cs="Times New Roman"/>
          <w:sz w:val="28"/>
          <w:szCs w:val="28"/>
        </w:rPr>
        <w:t xml:space="preserve">(задание на оценивание умения «интеграция»). Если задание связано с каким-либо школьным предметом, то его содержание не выходит за рамки стандарта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данному предмету. Попутно отметим, что в группу по разработке заданий входят учителя информатики, русского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коммуникационной компетентности рассматривается не только (и не столько) как формирование технологических навыков.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Одним из результатов процесса информатизации школы должно стать появление у учащихся и педагогов способности использовать современные информационные и коммуникационные технологии для работы с информацией.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67D5">
        <w:rPr>
          <w:rFonts w:ascii="Times New Roman" w:hAnsi="Times New Roman" w:cs="Times New Roman"/>
          <w:i/>
          <w:iCs/>
          <w:sz w:val="28"/>
          <w:szCs w:val="28"/>
        </w:rPr>
        <w:t>Факторы, влияющие на ИКТ компетентность (выявили социологи):</w:t>
      </w:r>
    </w:p>
    <w:p w:rsidR="00000000" w:rsidRPr="002567D5" w:rsidRDefault="002567D5" w:rsidP="002567D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Дети, которые </w:t>
      </w:r>
      <w:r w:rsidRPr="002567D5">
        <w:rPr>
          <w:rFonts w:ascii="Times New Roman" w:hAnsi="Times New Roman" w:cs="Times New Roman"/>
          <w:sz w:val="28"/>
          <w:szCs w:val="28"/>
        </w:rPr>
        <w:t xml:space="preserve">много читают, имеют высокий уровень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>, они умеют думать в цифровых средах, а те дети, которые смотрят телевизор больше 6 часов, имеют низкий уровень компетентности и совсем не умеют думать.</w:t>
      </w:r>
    </w:p>
    <w:p w:rsidR="002C12CF" w:rsidRPr="002567D5" w:rsidRDefault="002C12CF" w:rsidP="002567D5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У учителей, имеющих высшую квалификационную категорию, совсем нет детей, которые имеют низкий уровень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>.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ИКТ изменяют саму природу и значение понятий "знания" и "информация". Развитие информационных и цифровых коммуникационных технологий, в том числе возможностей работы в Сети и пространстве общего доступа, оказывает влияние на природу общественного взаимодействия. </w:t>
      </w:r>
    </w:p>
    <w:p w:rsidR="002567D5" w:rsidRPr="002567D5" w:rsidRDefault="002567D5" w:rsidP="00256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7D5">
        <w:rPr>
          <w:rFonts w:ascii="Times New Roman" w:hAnsi="Times New Roman" w:cs="Times New Roman"/>
          <w:b/>
          <w:sz w:val="28"/>
          <w:szCs w:val="28"/>
        </w:rPr>
        <w:t>Федеральные образовательные ресурсы для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8"/>
        <w:gridCol w:w="3685"/>
      </w:tblGrid>
      <w:tr w:rsidR="002567D5" w:rsidRPr="002567D5" w:rsidTr="002567D5">
        <w:trPr>
          <w:trHeight w:val="800"/>
        </w:trPr>
        <w:tc>
          <w:tcPr>
            <w:tcW w:w="6098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7D5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Каталог Интернет-ресурсов</w:t>
            </w:r>
          </w:p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карты</w:t>
            </w:r>
          </w:p>
        </w:tc>
        <w:tc>
          <w:tcPr>
            <w:tcW w:w="3685" w:type="dxa"/>
            <w:tcBorders>
              <w:top w:val="single" w:sz="1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http://www.edu.ru</w:t>
            </w:r>
          </w:p>
        </w:tc>
      </w:tr>
      <w:tr w:rsidR="002567D5" w:rsidRPr="002567D5" w:rsidTr="002567D5">
        <w:trPr>
          <w:trHeight w:val="800"/>
        </w:trPr>
        <w:tc>
          <w:tcPr>
            <w:tcW w:w="6098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Единая коллекция цифровых образовательных ресурсов</w:t>
            </w:r>
          </w:p>
        </w:tc>
        <w:tc>
          <w:tcPr>
            <w:tcW w:w="3685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collection</w:t>
            </w: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567D5" w:rsidRPr="002567D5" w:rsidTr="002567D5">
        <w:trPr>
          <w:trHeight w:val="800"/>
        </w:trPr>
        <w:tc>
          <w:tcPr>
            <w:tcW w:w="6098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Каталог образовательных ресурсов сети Интернет</w:t>
            </w:r>
          </w:p>
        </w:tc>
        <w:tc>
          <w:tcPr>
            <w:tcW w:w="3685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http://katalog.iot.ru</w:t>
            </w:r>
          </w:p>
        </w:tc>
      </w:tr>
      <w:tr w:rsidR="002567D5" w:rsidRPr="002567D5" w:rsidTr="002567D5">
        <w:trPr>
          <w:trHeight w:val="800"/>
        </w:trPr>
        <w:tc>
          <w:tcPr>
            <w:tcW w:w="6098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Единое окно доступа к образовательным ресурсам</w:t>
            </w:r>
          </w:p>
        </w:tc>
        <w:tc>
          <w:tcPr>
            <w:tcW w:w="3685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http://window.edu.ru</w:t>
            </w:r>
          </w:p>
        </w:tc>
      </w:tr>
      <w:tr w:rsidR="002567D5" w:rsidRPr="002567D5" w:rsidTr="002567D5">
        <w:trPr>
          <w:trHeight w:val="800"/>
        </w:trPr>
        <w:tc>
          <w:tcPr>
            <w:tcW w:w="6098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Федеральный центр информационно-образовательных ресурсов</w:t>
            </w:r>
          </w:p>
        </w:tc>
        <w:tc>
          <w:tcPr>
            <w:tcW w:w="3685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http://fcior.edu.ru</w:t>
            </w:r>
          </w:p>
        </w:tc>
      </w:tr>
      <w:tr w:rsidR="002567D5" w:rsidRPr="002567D5" w:rsidTr="002567D5">
        <w:trPr>
          <w:trHeight w:val="800"/>
        </w:trPr>
        <w:tc>
          <w:tcPr>
            <w:tcW w:w="6098" w:type="dxa"/>
            <w:tcBorders>
              <w:top w:val="single" w:sz="8" w:space="0" w:color="EAEAEA"/>
              <w:left w:val="single" w:sz="1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Российский образовательный портал</w:t>
            </w:r>
          </w:p>
        </w:tc>
        <w:tc>
          <w:tcPr>
            <w:tcW w:w="3685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1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http://school.edu.ru</w:t>
            </w:r>
          </w:p>
        </w:tc>
      </w:tr>
      <w:tr w:rsidR="002567D5" w:rsidRPr="002567D5" w:rsidTr="002567D5">
        <w:trPr>
          <w:trHeight w:val="800"/>
        </w:trPr>
        <w:tc>
          <w:tcPr>
            <w:tcW w:w="6098" w:type="dxa"/>
            <w:tcBorders>
              <w:top w:val="single" w:sz="8" w:space="0" w:color="EAEAEA"/>
              <w:left w:val="single" w:sz="18" w:space="0" w:color="EAEAEA"/>
              <w:bottom w:val="single" w:sz="18" w:space="0" w:color="EAEAEA"/>
              <w:right w:val="single" w:sz="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Большой Московский семинар (рук.</w:t>
            </w:r>
            <w:proofErr w:type="gramEnd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  <w:proofErr w:type="spellStart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Первин</w:t>
            </w:r>
            <w:proofErr w:type="spellEnd"/>
            <w:proofErr w:type="gramStart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685" w:type="dxa"/>
            <w:tcBorders>
              <w:top w:val="single" w:sz="8" w:space="0" w:color="EAEAEA"/>
              <w:left w:val="single" w:sz="8" w:space="0" w:color="EAEAEA"/>
              <w:bottom w:val="single" w:sz="18" w:space="0" w:color="EAEAEA"/>
              <w:right w:val="single" w:sz="18" w:space="0" w:color="EAEAE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567D5" w:rsidRDefault="002567D5" w:rsidP="0025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ito</w:t>
            </w:r>
            <w:proofErr w:type="spellEnd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567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6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proofErr w:type="spellEnd"/>
          </w:p>
        </w:tc>
      </w:tr>
    </w:tbl>
    <w:p w:rsidR="002567D5" w:rsidRPr="002567D5" w:rsidRDefault="002567D5" w:rsidP="00256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2CF" w:rsidRPr="002567D5" w:rsidRDefault="002C12CF" w:rsidP="002567D5">
      <w:pPr>
        <w:pStyle w:val="3"/>
      </w:pPr>
      <w:r w:rsidRPr="002567D5">
        <w:t>Персональные и карманные компьютеры, сетевые ресурсы, мобильные телефонные системы расширяют наши познавательные и коммуникационные возможности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 Участие в цифровом мире быстро становится обязательным условием успешной общественной жизни.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Итак, формирование информационной компетентности представляет собой процесс перехода к такому состоянию, когда ученик становится способным находить, понимать, оценивать и применять информацию в различных формах для решения личных, социальных или глобальных проблем. </w:t>
      </w:r>
    </w:p>
    <w:p w:rsidR="002C12CF" w:rsidRPr="002567D5" w:rsidRDefault="002C12CF" w:rsidP="002567D5">
      <w:pPr>
        <w:jc w:val="both"/>
        <w:rPr>
          <w:rFonts w:ascii="Times New Roman" w:hAnsi="Times New Roman" w:cs="Times New Roman"/>
          <w:sz w:val="28"/>
          <w:szCs w:val="28"/>
        </w:rPr>
      </w:pPr>
      <w:r w:rsidRPr="002567D5">
        <w:rPr>
          <w:rFonts w:ascii="Times New Roman" w:hAnsi="Times New Roman" w:cs="Times New Roman"/>
          <w:sz w:val="28"/>
          <w:szCs w:val="28"/>
        </w:rPr>
        <w:t xml:space="preserve">Выработка подлинной информационной </w:t>
      </w:r>
      <w:proofErr w:type="gramStart"/>
      <w:r w:rsidRPr="002567D5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End"/>
      <w:r w:rsidRPr="002567D5">
        <w:rPr>
          <w:rFonts w:ascii="Times New Roman" w:hAnsi="Times New Roman" w:cs="Times New Roman"/>
          <w:sz w:val="28"/>
          <w:szCs w:val="28"/>
        </w:rPr>
        <w:t xml:space="preserve"> прежде всего предполагает формирование универсальных навыков мышления и решения задач. К ним относятся умения наблюдать и делать логические выводы, использовать различные знаковые системы и абстрактные модели, анализировать. </w:t>
      </w:r>
    </w:p>
    <w:p w:rsidR="002C12CF" w:rsidRPr="002567D5" w:rsidRDefault="002C12CF" w:rsidP="002C12CF">
      <w:pPr>
        <w:rPr>
          <w:rFonts w:ascii="Times New Roman" w:hAnsi="Times New Roman" w:cs="Times New Roman"/>
          <w:sz w:val="28"/>
          <w:szCs w:val="28"/>
        </w:rPr>
      </w:pPr>
    </w:p>
    <w:sectPr w:rsidR="002C12CF" w:rsidRPr="0025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.05pt;height:15.05pt" o:bullet="t">
        <v:imagedata r:id="rId1" o:title="artD38B"/>
      </v:shape>
    </w:pict>
  </w:numPicBullet>
  <w:abstractNum w:abstractNumId="0">
    <w:nsid w:val="02937EFD"/>
    <w:multiLevelType w:val="hybridMultilevel"/>
    <w:tmpl w:val="E7903234"/>
    <w:lvl w:ilvl="0" w:tplc="641AA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50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A7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4DE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857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5685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0A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017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011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6834D7"/>
    <w:multiLevelType w:val="hybridMultilevel"/>
    <w:tmpl w:val="BD505F1A"/>
    <w:lvl w:ilvl="0" w:tplc="ED604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80D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07E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06C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8F7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CB9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69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A67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C53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F67C6"/>
    <w:multiLevelType w:val="hybridMultilevel"/>
    <w:tmpl w:val="E6E209DC"/>
    <w:lvl w:ilvl="0" w:tplc="B082F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0F7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6D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4E7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894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C89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A7F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8F5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EB2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6545B2"/>
    <w:multiLevelType w:val="hybridMultilevel"/>
    <w:tmpl w:val="DB980C44"/>
    <w:lvl w:ilvl="0" w:tplc="F5A8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0C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88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06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A8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EB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A9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2D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67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C7381"/>
    <w:multiLevelType w:val="hybridMultilevel"/>
    <w:tmpl w:val="E0968C14"/>
    <w:lvl w:ilvl="0" w:tplc="7646C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C0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271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2A5A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85A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C84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85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433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6C0368"/>
    <w:multiLevelType w:val="hybridMultilevel"/>
    <w:tmpl w:val="9E78FD7C"/>
    <w:lvl w:ilvl="0" w:tplc="059CA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4B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6C8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655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E83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46B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F2C1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49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468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670EF7"/>
    <w:multiLevelType w:val="hybridMultilevel"/>
    <w:tmpl w:val="7BDC0724"/>
    <w:lvl w:ilvl="0" w:tplc="4D401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A8F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20B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07A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A9D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AC0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0A4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A87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490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4104F9"/>
    <w:multiLevelType w:val="hybridMultilevel"/>
    <w:tmpl w:val="E50CAA12"/>
    <w:lvl w:ilvl="0" w:tplc="2182C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6F3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E7B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2B2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021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ED3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7291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40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F622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EC40B8"/>
    <w:multiLevelType w:val="hybridMultilevel"/>
    <w:tmpl w:val="29621558"/>
    <w:lvl w:ilvl="0" w:tplc="48241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E0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839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708B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ADB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C05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026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0E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477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14A4AA6"/>
    <w:multiLevelType w:val="hybridMultilevel"/>
    <w:tmpl w:val="F0325ADE"/>
    <w:lvl w:ilvl="0" w:tplc="856CF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AA9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883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84B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64C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6211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633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C98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092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CD7D8D"/>
    <w:multiLevelType w:val="hybridMultilevel"/>
    <w:tmpl w:val="C886764E"/>
    <w:lvl w:ilvl="0" w:tplc="193A2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212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091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F23A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F9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6E9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A94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432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4A3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113DB6"/>
    <w:multiLevelType w:val="hybridMultilevel"/>
    <w:tmpl w:val="726C06E2"/>
    <w:lvl w:ilvl="0" w:tplc="6E705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F1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68B4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6A71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65D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4E1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92E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688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38C8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4625980"/>
    <w:multiLevelType w:val="hybridMultilevel"/>
    <w:tmpl w:val="9AA8BFAC"/>
    <w:lvl w:ilvl="0" w:tplc="AFEC7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A09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8D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E2F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8E2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C1C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EF3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069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69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A521CFC"/>
    <w:multiLevelType w:val="hybridMultilevel"/>
    <w:tmpl w:val="346A10E6"/>
    <w:lvl w:ilvl="0" w:tplc="AA145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4D8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4AB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4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230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252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65C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57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A0B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B2D7A38"/>
    <w:multiLevelType w:val="hybridMultilevel"/>
    <w:tmpl w:val="05FE62FE"/>
    <w:lvl w:ilvl="0" w:tplc="17E29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CA9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C8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843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61A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9C8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0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CDF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5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30D1E"/>
    <w:multiLevelType w:val="hybridMultilevel"/>
    <w:tmpl w:val="C458DF34"/>
    <w:lvl w:ilvl="0" w:tplc="92368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CD1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687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273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C15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AD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2AB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A01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8D4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61F5C20"/>
    <w:multiLevelType w:val="hybridMultilevel"/>
    <w:tmpl w:val="006EC83C"/>
    <w:lvl w:ilvl="0" w:tplc="4BF42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290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432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508E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C9D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C5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CEF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014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0E6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7D31A7A"/>
    <w:multiLevelType w:val="hybridMultilevel"/>
    <w:tmpl w:val="E05E050A"/>
    <w:lvl w:ilvl="0" w:tplc="A4284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AC6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084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40B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62C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A7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210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427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EF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15"/>
  </w:num>
  <w:num w:numId="8">
    <w:abstractNumId w:val="9"/>
  </w:num>
  <w:num w:numId="9">
    <w:abstractNumId w:val="16"/>
  </w:num>
  <w:num w:numId="10">
    <w:abstractNumId w:val="1"/>
  </w:num>
  <w:num w:numId="11">
    <w:abstractNumId w:val="6"/>
  </w:num>
  <w:num w:numId="12">
    <w:abstractNumId w:val="5"/>
  </w:num>
  <w:num w:numId="13">
    <w:abstractNumId w:val="17"/>
  </w:num>
  <w:num w:numId="14">
    <w:abstractNumId w:val="2"/>
  </w:num>
  <w:num w:numId="15">
    <w:abstractNumId w:val="4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C4"/>
    <w:rsid w:val="002567D5"/>
    <w:rsid w:val="002C12CF"/>
    <w:rsid w:val="00397965"/>
    <w:rsid w:val="004A0D55"/>
    <w:rsid w:val="009933C4"/>
    <w:rsid w:val="00B25932"/>
    <w:rsid w:val="00E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3C4"/>
    <w:pPr>
      <w:keepNext/>
      <w:spacing w:line="240" w:lineRule="auto"/>
      <w:jc w:val="center"/>
      <w:outlineLvl w:val="0"/>
    </w:pPr>
    <w:rPr>
      <w:sz w:val="9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933C4"/>
    <w:pPr>
      <w:spacing w:line="24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933C4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933C4"/>
    <w:rPr>
      <w:sz w:val="96"/>
    </w:rPr>
  </w:style>
  <w:style w:type="table" w:styleId="a5">
    <w:name w:val="Table Grid"/>
    <w:basedOn w:val="a1"/>
    <w:uiPriority w:val="59"/>
    <w:rsid w:val="0099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0D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122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C12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567D5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567D5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2567D5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567D5"/>
    <w:rPr>
      <w:rFonts w:ascii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256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3C4"/>
    <w:pPr>
      <w:keepNext/>
      <w:spacing w:line="240" w:lineRule="auto"/>
      <w:jc w:val="center"/>
      <w:outlineLvl w:val="0"/>
    </w:pPr>
    <w:rPr>
      <w:sz w:val="9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933C4"/>
    <w:pPr>
      <w:spacing w:line="24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933C4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933C4"/>
    <w:rPr>
      <w:sz w:val="96"/>
    </w:rPr>
  </w:style>
  <w:style w:type="table" w:styleId="a5">
    <w:name w:val="Table Grid"/>
    <w:basedOn w:val="a1"/>
    <w:uiPriority w:val="59"/>
    <w:rsid w:val="0099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0D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122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C12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567D5"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567D5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2567D5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567D5"/>
    <w:rPr>
      <w:rFonts w:ascii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256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9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2019-11-26T11:51:00Z</dcterms:created>
  <dcterms:modified xsi:type="dcterms:W3CDTF">2019-11-28T05:02:00Z</dcterms:modified>
</cp:coreProperties>
</file>