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53" w:rsidRPr="00EF5031" w:rsidRDefault="009F3B53" w:rsidP="009F3B53">
      <w:pPr>
        <w:spacing w:after="0" w:line="240" w:lineRule="auto"/>
        <w:ind w:right="284"/>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КГБПОУ </w:t>
      </w:r>
      <w:r w:rsidRPr="00EF5031">
        <w:rPr>
          <w:rFonts w:ascii="Times New Roman" w:eastAsia="Times New Roman" w:hAnsi="Times New Roman" w:cs="Times New Roman"/>
          <w:b/>
          <w:sz w:val="24"/>
          <w:szCs w:val="28"/>
        </w:rPr>
        <w:t>«Бийский промышленно-технологический колледж»</w:t>
      </w:r>
    </w:p>
    <w:p w:rsidR="0008041E" w:rsidRPr="00EF5031" w:rsidRDefault="0008041E" w:rsidP="009F3B53">
      <w:pPr>
        <w:spacing w:after="0" w:line="240" w:lineRule="auto"/>
        <w:ind w:right="284"/>
        <w:jc w:val="center"/>
        <w:rPr>
          <w:rFonts w:ascii="Times New Roman" w:eastAsia="Times New Roman" w:hAnsi="Times New Roman" w:cs="Times New Roman"/>
          <w:b/>
          <w:sz w:val="24"/>
          <w:szCs w:val="28"/>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tabs>
          <w:tab w:val="left" w:pos="3600"/>
        </w:tabs>
        <w:rPr>
          <w:sz w:val="24"/>
          <w:szCs w:val="24"/>
        </w:rPr>
      </w:pPr>
      <w:r>
        <w:rPr>
          <w:sz w:val="24"/>
          <w:szCs w:val="24"/>
        </w:rPr>
        <w:tab/>
      </w:r>
    </w:p>
    <w:p w:rsidR="0008041E" w:rsidRDefault="0008041E" w:rsidP="0008041E">
      <w:pPr>
        <w:jc w:val="center"/>
        <w:rPr>
          <w:rFonts w:ascii="Times New Roman" w:hAnsi="Times New Roman" w:cs="Times New Roman"/>
          <w:b/>
          <w:bCs/>
          <w:sz w:val="36"/>
          <w:szCs w:val="24"/>
        </w:rPr>
      </w:pPr>
    </w:p>
    <w:p w:rsidR="0008041E" w:rsidRDefault="0008041E" w:rsidP="0008041E">
      <w:pPr>
        <w:jc w:val="center"/>
        <w:rPr>
          <w:rFonts w:ascii="Times New Roman" w:hAnsi="Times New Roman" w:cs="Times New Roman"/>
          <w:b/>
          <w:bCs/>
          <w:sz w:val="36"/>
          <w:szCs w:val="24"/>
        </w:rPr>
      </w:pPr>
    </w:p>
    <w:p w:rsidR="009F3B53" w:rsidRDefault="009F3B53" w:rsidP="0008041E">
      <w:pPr>
        <w:jc w:val="center"/>
        <w:rPr>
          <w:rFonts w:ascii="Times New Roman" w:hAnsi="Times New Roman" w:cs="Times New Roman"/>
          <w:b/>
          <w:bCs/>
          <w:sz w:val="36"/>
          <w:szCs w:val="24"/>
        </w:rPr>
      </w:pPr>
    </w:p>
    <w:p w:rsidR="0008041E" w:rsidRPr="00EF5031" w:rsidRDefault="00853D28" w:rsidP="0008041E">
      <w:pPr>
        <w:spacing w:after="0" w:line="240" w:lineRule="auto"/>
        <w:ind w:right="-426" w:hanging="1134"/>
        <w:jc w:val="center"/>
        <w:rPr>
          <w:rFonts w:ascii="Times New Roman" w:hAnsi="Times New Roman" w:cs="Times New Roman"/>
          <w:b/>
          <w:bCs/>
          <w:sz w:val="48"/>
          <w:szCs w:val="24"/>
        </w:rPr>
      </w:pPr>
      <w:r>
        <w:rPr>
          <w:rFonts w:ascii="Times New Roman" w:hAnsi="Times New Roman" w:cs="Times New Roman"/>
          <w:b/>
          <w:bCs/>
          <w:sz w:val="48"/>
          <w:szCs w:val="24"/>
        </w:rPr>
        <w:t xml:space="preserve">Эффективные методы </w:t>
      </w:r>
      <w:r w:rsidR="0008041E" w:rsidRPr="00EF5031">
        <w:rPr>
          <w:rFonts w:ascii="Times New Roman" w:hAnsi="Times New Roman" w:cs="Times New Roman"/>
          <w:b/>
          <w:bCs/>
          <w:sz w:val="48"/>
          <w:szCs w:val="24"/>
        </w:rPr>
        <w:t xml:space="preserve">в организации </w:t>
      </w:r>
    </w:p>
    <w:p w:rsidR="0008041E" w:rsidRPr="00EF5031" w:rsidRDefault="0008041E" w:rsidP="0008041E">
      <w:pPr>
        <w:spacing w:after="0" w:line="240" w:lineRule="auto"/>
        <w:ind w:right="-426" w:hanging="1134"/>
        <w:jc w:val="center"/>
        <w:rPr>
          <w:rFonts w:ascii="Times New Roman" w:hAnsi="Times New Roman" w:cs="Times New Roman"/>
          <w:sz w:val="48"/>
          <w:szCs w:val="24"/>
        </w:rPr>
      </w:pPr>
      <w:r w:rsidRPr="00EF5031">
        <w:rPr>
          <w:rFonts w:ascii="Times New Roman" w:hAnsi="Times New Roman" w:cs="Times New Roman"/>
          <w:b/>
          <w:bCs/>
          <w:sz w:val="48"/>
          <w:szCs w:val="24"/>
        </w:rPr>
        <w:t xml:space="preserve">производственного обучения </w:t>
      </w:r>
    </w:p>
    <w:p w:rsidR="0008041E" w:rsidRDefault="0008041E" w:rsidP="0008041E">
      <w:pPr>
        <w:spacing w:before="240"/>
        <w:jc w:val="center"/>
        <w:rPr>
          <w:sz w:val="24"/>
          <w:szCs w:val="24"/>
        </w:rPr>
      </w:pPr>
    </w:p>
    <w:p w:rsidR="009F3B53" w:rsidRDefault="009F3B53" w:rsidP="0008041E">
      <w:pPr>
        <w:spacing w:before="240"/>
        <w:jc w:val="center"/>
        <w:rPr>
          <w:sz w:val="24"/>
          <w:szCs w:val="24"/>
        </w:rPr>
      </w:pPr>
    </w:p>
    <w:p w:rsidR="009F3B53" w:rsidRDefault="009F3B53" w:rsidP="0008041E">
      <w:pPr>
        <w:spacing w:before="240"/>
        <w:jc w:val="center"/>
        <w:rPr>
          <w:sz w:val="24"/>
          <w:szCs w:val="24"/>
        </w:rPr>
      </w:pPr>
    </w:p>
    <w:p w:rsidR="009F3B53" w:rsidRDefault="009F3B53" w:rsidP="0008041E">
      <w:pPr>
        <w:spacing w:before="240"/>
        <w:jc w:val="center"/>
        <w:rPr>
          <w:sz w:val="24"/>
          <w:szCs w:val="24"/>
        </w:rPr>
      </w:pPr>
    </w:p>
    <w:p w:rsidR="0008041E" w:rsidRDefault="0008041E" w:rsidP="0008041E">
      <w:pPr>
        <w:spacing w:before="240"/>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Pr="00756305" w:rsidRDefault="0008041E" w:rsidP="0008041E">
      <w:pPr>
        <w:spacing w:after="0" w:line="240" w:lineRule="auto"/>
        <w:jc w:val="right"/>
        <w:rPr>
          <w:rFonts w:ascii="Times New Roman" w:hAnsi="Times New Roman" w:cs="Times New Roman"/>
          <w:bCs/>
          <w:sz w:val="24"/>
          <w:szCs w:val="24"/>
        </w:rPr>
      </w:pPr>
      <w:r w:rsidRPr="00756305">
        <w:rPr>
          <w:rFonts w:ascii="Times New Roman" w:hAnsi="Times New Roman" w:cs="Times New Roman"/>
          <w:bCs/>
          <w:sz w:val="24"/>
          <w:szCs w:val="24"/>
        </w:rPr>
        <w:t xml:space="preserve">Мастер производственного обучения  </w:t>
      </w:r>
    </w:p>
    <w:p w:rsidR="0008041E" w:rsidRPr="00756305" w:rsidRDefault="0008041E" w:rsidP="0008041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756305">
        <w:rPr>
          <w:rFonts w:ascii="Times New Roman" w:hAnsi="Times New Roman" w:cs="Times New Roman"/>
          <w:bCs/>
          <w:sz w:val="24"/>
          <w:szCs w:val="24"/>
        </w:rPr>
        <w:t>Осокина Г.М.</w:t>
      </w:r>
    </w:p>
    <w:p w:rsidR="0008041E" w:rsidRPr="00756305" w:rsidRDefault="0008041E" w:rsidP="0008041E">
      <w:pPr>
        <w:spacing w:after="0"/>
        <w:jc w:val="right"/>
        <w:rPr>
          <w:rFonts w:ascii="Times New Roman" w:hAnsi="Times New Roman" w:cs="Times New Roman"/>
          <w:bCs/>
          <w:sz w:val="28"/>
          <w:szCs w:val="24"/>
        </w:rPr>
      </w:pPr>
    </w:p>
    <w:p w:rsidR="0008041E" w:rsidRDefault="0008041E" w:rsidP="0008041E">
      <w:pPr>
        <w:jc w:val="right"/>
        <w:rPr>
          <w:rFonts w:ascii="Times New Roman" w:hAnsi="Times New Roman" w:cs="Times New Roman"/>
          <w:b/>
          <w:bCs/>
          <w:sz w:val="28"/>
          <w:szCs w:val="24"/>
        </w:rPr>
      </w:pPr>
    </w:p>
    <w:p w:rsidR="0008041E" w:rsidRPr="00756305" w:rsidRDefault="0008041E" w:rsidP="0008041E">
      <w:pPr>
        <w:spacing w:after="0"/>
        <w:jc w:val="center"/>
        <w:rPr>
          <w:rFonts w:ascii="Times New Roman" w:eastAsia="Times New Roman" w:hAnsi="Times New Roman" w:cs="Times New Roman"/>
          <w:sz w:val="24"/>
          <w:szCs w:val="24"/>
        </w:rPr>
      </w:pPr>
      <w:r w:rsidRPr="00756305">
        <w:rPr>
          <w:rFonts w:ascii="Times New Roman" w:eastAsia="Times New Roman" w:hAnsi="Times New Roman" w:cs="Times New Roman"/>
          <w:sz w:val="24"/>
          <w:szCs w:val="24"/>
        </w:rPr>
        <w:t xml:space="preserve">г. Бийск, </w:t>
      </w:r>
      <w:r w:rsidR="009F3B53">
        <w:rPr>
          <w:rFonts w:ascii="Times New Roman" w:hAnsi="Times New Roman" w:cs="Times New Roman"/>
          <w:sz w:val="24"/>
          <w:szCs w:val="24"/>
        </w:rPr>
        <w:t>2019</w:t>
      </w:r>
    </w:p>
    <w:p w:rsidR="002A7E91" w:rsidRPr="00CC247B" w:rsidRDefault="002A7E91" w:rsidP="0008041E">
      <w:pPr>
        <w:tabs>
          <w:tab w:val="left" w:pos="5954"/>
        </w:tabs>
        <w:spacing w:after="0" w:line="240" w:lineRule="auto"/>
        <w:ind w:left="5954"/>
        <w:jc w:val="right"/>
        <w:rPr>
          <w:rFonts w:ascii="Times New Roman" w:hAnsi="Times New Roman" w:cs="Times New Roman"/>
          <w:b/>
          <w:i/>
          <w:sz w:val="28"/>
          <w:szCs w:val="28"/>
        </w:rPr>
      </w:pPr>
    </w:p>
    <w:p w:rsidR="00453A68" w:rsidRPr="00CC247B" w:rsidRDefault="00453A68" w:rsidP="00CC247B">
      <w:pPr>
        <w:tabs>
          <w:tab w:val="left" w:pos="2280"/>
        </w:tabs>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lastRenderedPageBreak/>
        <w:t xml:space="preserve">Сегодня перед  профессиональным  образованием  стоят  сложные  задачи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не  только  подготовка   грамотного  специалиста,  но  и </w:t>
      </w:r>
      <w:r w:rsidR="002A7E91">
        <w:rPr>
          <w:rFonts w:ascii="Times New Roman" w:hAnsi="Times New Roman" w:cs="Times New Roman"/>
          <w:sz w:val="28"/>
          <w:szCs w:val="28"/>
        </w:rPr>
        <w:t xml:space="preserve"> формирование  профессионально компетентного </w:t>
      </w:r>
      <w:r w:rsidRPr="00CC247B">
        <w:rPr>
          <w:rFonts w:ascii="Times New Roman" w:hAnsi="Times New Roman" w:cs="Times New Roman"/>
          <w:sz w:val="28"/>
          <w:szCs w:val="28"/>
        </w:rPr>
        <w:t xml:space="preserve">выпускника,  способного к профессиональной мобильности в условиях информатизации общества. </w:t>
      </w:r>
    </w:p>
    <w:p w:rsidR="00322F4E" w:rsidRPr="00CC247B" w:rsidRDefault="002A7E91" w:rsidP="00CC247B">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Современный </w:t>
      </w:r>
      <w:r w:rsidR="00F17659" w:rsidRPr="00CC247B">
        <w:rPr>
          <w:rFonts w:ascii="Times New Roman" w:hAnsi="Times New Roman" w:cs="Times New Roman"/>
          <w:sz w:val="28"/>
          <w:szCs w:val="28"/>
        </w:rPr>
        <w:t>урок производственного обучения в профессиональном образовательном учреждении – это занятие, дающее высокий развивающий эффект, потому что настоящее профессиональное образование – это собственно и есть развитие человека. Это форма организации учебного процесса, в которой максимально достигается активность учащихся, где присутствует их учебная и производственная деятель</w:t>
      </w:r>
      <w:r w:rsidR="007C6327" w:rsidRPr="00CC247B">
        <w:rPr>
          <w:rFonts w:ascii="Times New Roman" w:hAnsi="Times New Roman" w:cs="Times New Roman"/>
          <w:sz w:val="28"/>
          <w:szCs w:val="28"/>
        </w:rPr>
        <w:t>ность, где функция педагога</w:t>
      </w:r>
      <w:r w:rsidR="00F17659" w:rsidRPr="00CC247B">
        <w:rPr>
          <w:rFonts w:ascii="Times New Roman" w:hAnsi="Times New Roman" w:cs="Times New Roman"/>
          <w:sz w:val="28"/>
          <w:szCs w:val="28"/>
        </w:rPr>
        <w:t xml:space="preserve"> не сводится к информационн</w:t>
      </w:r>
      <w:proofErr w:type="gramStart"/>
      <w:r w:rsidR="00F17659" w:rsidRPr="00CC247B">
        <w:rPr>
          <w:rFonts w:ascii="Times New Roman" w:hAnsi="Times New Roman" w:cs="Times New Roman"/>
          <w:sz w:val="28"/>
          <w:szCs w:val="28"/>
        </w:rPr>
        <w:t>о</w:t>
      </w:r>
      <w:r w:rsidR="00F17659" w:rsidRPr="00CC247B">
        <w:rPr>
          <w:rFonts w:ascii="Times New Roman" w:hAnsi="Times New Roman" w:cs="Times New Roman"/>
          <w:b/>
          <w:sz w:val="28"/>
          <w:szCs w:val="28"/>
        </w:rPr>
        <w:t>-</w:t>
      </w:r>
      <w:proofErr w:type="gramEnd"/>
      <w:r w:rsidR="00F17659" w:rsidRPr="00CC247B">
        <w:rPr>
          <w:rFonts w:ascii="Times New Roman" w:hAnsi="Times New Roman" w:cs="Times New Roman"/>
          <w:b/>
          <w:sz w:val="28"/>
          <w:szCs w:val="28"/>
        </w:rPr>
        <w:t xml:space="preserve"> </w:t>
      </w:r>
      <w:r w:rsidR="00F17659" w:rsidRPr="00CC247B">
        <w:rPr>
          <w:rFonts w:ascii="Times New Roman" w:hAnsi="Times New Roman" w:cs="Times New Roman"/>
          <w:sz w:val="28"/>
          <w:szCs w:val="28"/>
        </w:rPr>
        <w:t>иллюстративной, а состоит в целесообразной организации и обеспечении учения подопечных, где все пронизано духом совместной деятельности и коллективного учебного творчества.</w:t>
      </w:r>
    </w:p>
    <w:p w:rsidR="00453A68" w:rsidRPr="00CC247B" w:rsidRDefault="00453A68" w:rsidP="00EC2E14">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Инновационная технология – это совокупность средств и методов воспроизведения процессов обучения и воспитания, позволяющих успешно реализовать поставленные образовательные цели, содействовать развитию творческих способностей обучающихся.</w:t>
      </w:r>
    </w:p>
    <w:p w:rsidR="00453A68" w:rsidRPr="00CC247B" w:rsidRDefault="00D301AB" w:rsidP="00EC2E14">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 xml:space="preserve"> </w:t>
      </w:r>
      <w:r w:rsidR="002A7E91">
        <w:rPr>
          <w:rFonts w:ascii="Times New Roman" w:hAnsi="Times New Roman" w:cs="Times New Roman"/>
          <w:sz w:val="28"/>
          <w:szCs w:val="28"/>
        </w:rPr>
        <w:t xml:space="preserve">Основное  требование, предъявляемое к современному  уроку </w:t>
      </w:r>
      <w:proofErr w:type="gramStart"/>
      <w:r w:rsidR="00453A68" w:rsidRPr="0043214F">
        <w:rPr>
          <w:rFonts w:ascii="Times New Roman" w:hAnsi="Times New Roman" w:cs="Times New Roman"/>
          <w:b/>
          <w:sz w:val="28"/>
          <w:szCs w:val="28"/>
        </w:rPr>
        <w:t>-</w:t>
      </w:r>
      <w:r w:rsidR="00453A68" w:rsidRPr="00CC247B">
        <w:rPr>
          <w:rFonts w:ascii="Times New Roman" w:hAnsi="Times New Roman" w:cs="Times New Roman"/>
          <w:sz w:val="28"/>
          <w:szCs w:val="28"/>
        </w:rPr>
        <w:t>п</w:t>
      </w:r>
      <w:proofErr w:type="gramEnd"/>
      <w:r w:rsidR="00453A68" w:rsidRPr="00CC247B">
        <w:rPr>
          <w:rFonts w:ascii="Times New Roman" w:hAnsi="Times New Roman" w:cs="Times New Roman"/>
          <w:sz w:val="28"/>
          <w:szCs w:val="28"/>
        </w:rPr>
        <w:t xml:space="preserve">еренесение  центра  тяжести  с  информационного  обучения  на  активизацию  познавательной  деятельности  и  самостоятельной  учебной  работы, использование  игровых  технологий с применением активных форм обучения.  </w:t>
      </w:r>
    </w:p>
    <w:p w:rsidR="001E3F61" w:rsidRDefault="00417ECA" w:rsidP="00780091">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 xml:space="preserve">На уроках производственного обучения </w:t>
      </w:r>
      <w:r w:rsidR="005F0A4A">
        <w:rPr>
          <w:rFonts w:ascii="Times New Roman" w:hAnsi="Times New Roman" w:cs="Times New Roman"/>
          <w:sz w:val="28"/>
          <w:szCs w:val="28"/>
        </w:rPr>
        <w:t>необходимо добиваться, что</w:t>
      </w:r>
      <w:r w:rsidRPr="00CC247B">
        <w:rPr>
          <w:rFonts w:ascii="Times New Roman" w:hAnsi="Times New Roman" w:cs="Times New Roman"/>
          <w:sz w:val="28"/>
          <w:szCs w:val="28"/>
        </w:rPr>
        <w:t>бы каждый обучающийся стал активным участником учебного процесса, царила атмосфера сотрудничества между мной и учащимися, т.е.  мастер не информатор, а  организатор деятельности</w:t>
      </w:r>
      <w:r w:rsidR="007F391F" w:rsidRPr="00CC247B">
        <w:rPr>
          <w:rFonts w:ascii="Times New Roman" w:hAnsi="Times New Roman" w:cs="Times New Roman"/>
          <w:sz w:val="28"/>
          <w:szCs w:val="28"/>
        </w:rPr>
        <w:t xml:space="preserve"> об</w:t>
      </w:r>
      <w:r w:rsidRPr="00CC247B">
        <w:rPr>
          <w:rFonts w:ascii="Times New Roman" w:hAnsi="Times New Roman" w:cs="Times New Roman"/>
          <w:sz w:val="28"/>
          <w:szCs w:val="28"/>
        </w:rPr>
        <w:t>уча</w:t>
      </w:r>
      <w:r w:rsidR="007F391F" w:rsidRPr="00CC247B">
        <w:rPr>
          <w:rFonts w:ascii="Times New Roman" w:hAnsi="Times New Roman" w:cs="Times New Roman"/>
          <w:sz w:val="28"/>
          <w:szCs w:val="28"/>
        </w:rPr>
        <w:t>ю</w:t>
      </w:r>
      <w:r w:rsidRPr="00CC247B">
        <w:rPr>
          <w:rFonts w:ascii="Times New Roman" w:hAnsi="Times New Roman" w:cs="Times New Roman"/>
          <w:sz w:val="28"/>
          <w:szCs w:val="28"/>
        </w:rPr>
        <w:t xml:space="preserve">щихся. </w:t>
      </w:r>
      <w:r w:rsidR="007C7653" w:rsidRPr="00CC247B">
        <w:rPr>
          <w:rFonts w:ascii="Times New Roman" w:hAnsi="Times New Roman" w:cs="Times New Roman"/>
          <w:sz w:val="28"/>
          <w:szCs w:val="28"/>
        </w:rPr>
        <w:t xml:space="preserve">Для этого применяю деятельные технологии: </w:t>
      </w:r>
    </w:p>
    <w:p w:rsidR="007C7653" w:rsidRPr="001E3F61" w:rsidRDefault="001E3F61" w:rsidP="00780091">
      <w:pPr>
        <w:pStyle w:val="a3"/>
        <w:numPr>
          <w:ilvl w:val="0"/>
          <w:numId w:val="1"/>
        </w:numPr>
        <w:spacing w:after="0"/>
        <w:jc w:val="both"/>
        <w:rPr>
          <w:rFonts w:ascii="Times New Roman" w:hAnsi="Times New Roman" w:cs="Times New Roman"/>
          <w:sz w:val="28"/>
          <w:szCs w:val="28"/>
        </w:rPr>
      </w:pPr>
      <w:r w:rsidRPr="001E3F61">
        <w:rPr>
          <w:rFonts w:ascii="Times New Roman" w:hAnsi="Times New Roman" w:cs="Times New Roman"/>
          <w:b/>
          <w:i/>
          <w:sz w:val="28"/>
          <w:szCs w:val="28"/>
        </w:rPr>
        <w:t>Эвристическая беседа</w:t>
      </w:r>
      <w:r w:rsidRPr="001E3F61">
        <w:rPr>
          <w:rFonts w:ascii="Times New Roman" w:hAnsi="Times New Roman" w:cs="Times New Roman"/>
          <w:sz w:val="28"/>
          <w:szCs w:val="28"/>
        </w:rPr>
        <w:t xml:space="preserve"> (от греческого «эвр</w:t>
      </w:r>
      <w:r w:rsidR="00780091">
        <w:rPr>
          <w:rFonts w:ascii="Times New Roman" w:hAnsi="Times New Roman" w:cs="Times New Roman"/>
          <w:sz w:val="28"/>
          <w:szCs w:val="28"/>
        </w:rPr>
        <w:t xml:space="preserve">истика» — отыскание, открытие) </w:t>
      </w:r>
    </w:p>
    <w:p w:rsidR="007C7653" w:rsidRPr="00CC247B" w:rsidRDefault="00780091" w:rsidP="001E3F61">
      <w:pPr>
        <w:pStyle w:val="a3"/>
        <w:tabs>
          <w:tab w:val="left" w:pos="426"/>
        </w:tabs>
        <w:ind w:left="0"/>
        <w:jc w:val="both"/>
        <w:rPr>
          <w:rFonts w:ascii="Times New Roman" w:hAnsi="Times New Roman" w:cs="Times New Roman"/>
          <w:color w:val="FF0000"/>
          <w:sz w:val="28"/>
          <w:szCs w:val="28"/>
        </w:rPr>
      </w:pPr>
      <w:r w:rsidRPr="00780091">
        <w:rPr>
          <w:rFonts w:ascii="Times New Roman" w:hAnsi="Times New Roman" w:cs="Times New Roman"/>
          <w:b/>
          <w:sz w:val="28"/>
          <w:szCs w:val="28"/>
        </w:rPr>
        <w:t>-</w:t>
      </w:r>
      <w:r>
        <w:rPr>
          <w:rFonts w:ascii="Times New Roman" w:hAnsi="Times New Roman" w:cs="Times New Roman"/>
          <w:sz w:val="28"/>
          <w:szCs w:val="28"/>
        </w:rPr>
        <w:t xml:space="preserve"> </w:t>
      </w:r>
      <w:r w:rsidR="007C7653" w:rsidRPr="00CC247B">
        <w:rPr>
          <w:rFonts w:ascii="Times New Roman" w:hAnsi="Times New Roman" w:cs="Times New Roman"/>
          <w:sz w:val="28"/>
          <w:szCs w:val="28"/>
        </w:rPr>
        <w:t xml:space="preserve">это вопросно-ответная форма  работы с учащимися. Сущность эвристической беседы состоит в том, что путем постановки перед учащимися определенных вопросов и совместных с ними </w:t>
      </w:r>
      <w:proofErr w:type="gramStart"/>
      <w:r w:rsidR="007C7653" w:rsidRPr="00CC247B">
        <w:rPr>
          <w:rFonts w:ascii="Times New Roman" w:hAnsi="Times New Roman" w:cs="Times New Roman"/>
          <w:sz w:val="28"/>
          <w:szCs w:val="28"/>
        </w:rPr>
        <w:t>логических рассуждений</w:t>
      </w:r>
      <w:proofErr w:type="gramEnd"/>
      <w:r w:rsidR="007C7653" w:rsidRPr="00CC247B">
        <w:rPr>
          <w:rFonts w:ascii="Times New Roman" w:hAnsi="Times New Roman" w:cs="Times New Roman"/>
          <w:sz w:val="28"/>
          <w:szCs w:val="28"/>
        </w:rPr>
        <w:t xml:space="preserve"> подвожу учащихся к определенным выводам, составляющим сущность рассматриваемых процессов. </w:t>
      </w:r>
    </w:p>
    <w:p w:rsidR="00486DD2" w:rsidRPr="00CC247B" w:rsidRDefault="00F35662" w:rsidP="00780091">
      <w:pPr>
        <w:pStyle w:val="a3"/>
        <w:numPr>
          <w:ilvl w:val="0"/>
          <w:numId w:val="1"/>
        </w:numPr>
        <w:tabs>
          <w:tab w:val="left" w:pos="426"/>
        </w:tabs>
        <w:spacing w:before="240"/>
        <w:ind w:left="0" w:firstLine="0"/>
        <w:jc w:val="both"/>
        <w:rPr>
          <w:rFonts w:ascii="Times New Roman" w:hAnsi="Times New Roman" w:cs="Times New Roman"/>
          <w:color w:val="FF0000"/>
          <w:sz w:val="28"/>
          <w:szCs w:val="28"/>
        </w:rPr>
      </w:pPr>
      <w:r w:rsidRPr="00CC247B">
        <w:rPr>
          <w:rFonts w:ascii="Times New Roman" w:hAnsi="Times New Roman" w:cs="Times New Roman"/>
          <w:b/>
          <w:i/>
          <w:sz w:val="28"/>
          <w:szCs w:val="28"/>
        </w:rPr>
        <w:t>Технология проблемного обучения</w:t>
      </w:r>
      <w:r w:rsidRPr="00CC247B">
        <w:rPr>
          <w:rFonts w:ascii="Times New Roman" w:hAnsi="Times New Roman" w:cs="Times New Roman"/>
          <w:sz w:val="28"/>
          <w:szCs w:val="28"/>
        </w:rPr>
        <w:t xml:space="preserve"> предполагает организацию самостоятельной</w:t>
      </w:r>
      <w:r w:rsidR="00486DD2" w:rsidRPr="00486DD2">
        <w:rPr>
          <w:rFonts w:ascii="Times New Roman" w:hAnsi="Times New Roman" w:cs="Times New Roman"/>
          <w:sz w:val="28"/>
          <w:szCs w:val="28"/>
        </w:rPr>
        <w:t xml:space="preserve"> </w:t>
      </w:r>
      <w:r w:rsidR="00486DD2" w:rsidRPr="00CC247B">
        <w:rPr>
          <w:rFonts w:ascii="Times New Roman" w:hAnsi="Times New Roman" w:cs="Times New Roman"/>
          <w:sz w:val="28"/>
          <w:szCs w:val="28"/>
        </w:rPr>
        <w:t xml:space="preserve">поисковой деятельности учащихся по решению учебных проблем, в ходе которых у учащихся формируются новые знания, умения, навыки, развиваются способности, познавательная активность, любознательность, эрудиция, творческое мышление и других личностных качеств. В качестве проблемных заданий могут выступать учебные задачи, вопросы, практические задания. </w:t>
      </w:r>
    </w:p>
    <w:p w:rsidR="007C7653" w:rsidRPr="00CC247B" w:rsidRDefault="007C7653" w:rsidP="00CC247B">
      <w:pPr>
        <w:pStyle w:val="a3"/>
        <w:tabs>
          <w:tab w:val="left" w:pos="426"/>
        </w:tabs>
        <w:spacing w:before="240"/>
        <w:ind w:left="0"/>
        <w:jc w:val="both"/>
        <w:rPr>
          <w:rFonts w:ascii="Times New Roman" w:hAnsi="Times New Roman" w:cs="Times New Roman"/>
          <w:color w:val="FF0000"/>
          <w:sz w:val="28"/>
          <w:szCs w:val="28"/>
        </w:rPr>
      </w:pPr>
      <w:proofErr w:type="gramStart"/>
      <w:r w:rsidRPr="00CC247B">
        <w:rPr>
          <w:rFonts w:ascii="Times New Roman" w:hAnsi="Times New Roman" w:cs="Times New Roman"/>
          <w:sz w:val="28"/>
          <w:szCs w:val="28"/>
        </w:rPr>
        <w:t>п</w:t>
      </w:r>
      <w:proofErr w:type="gramEnd"/>
      <w:r w:rsidRPr="00CC247B">
        <w:rPr>
          <w:rFonts w:ascii="Times New Roman" w:hAnsi="Times New Roman" w:cs="Times New Roman"/>
          <w:sz w:val="28"/>
          <w:szCs w:val="28"/>
        </w:rPr>
        <w:t xml:space="preserve">оисковой деятельности учащихся по решению учебных проблем, в ходе которых у учащихся формируются новые знания, умения, навыки, развиваются </w:t>
      </w:r>
      <w:r w:rsidRPr="00CC247B">
        <w:rPr>
          <w:rFonts w:ascii="Times New Roman" w:hAnsi="Times New Roman" w:cs="Times New Roman"/>
          <w:sz w:val="28"/>
          <w:szCs w:val="28"/>
        </w:rPr>
        <w:lastRenderedPageBreak/>
        <w:t xml:space="preserve">способности, познавательная активность, любознательность, эрудиция, творческое мышление и других личностных качеств. В качестве проблемных заданий могут выступать учебные задачи, вопросы, практические задания. </w:t>
      </w:r>
    </w:p>
    <w:p w:rsidR="00473419" w:rsidRPr="00CC247B" w:rsidRDefault="00473419" w:rsidP="00CC247B">
      <w:pPr>
        <w:pStyle w:val="a3"/>
        <w:numPr>
          <w:ilvl w:val="0"/>
          <w:numId w:val="1"/>
        </w:numPr>
        <w:tabs>
          <w:tab w:val="left" w:pos="426"/>
        </w:tabs>
        <w:spacing w:after="0"/>
        <w:ind w:left="0" w:firstLine="0"/>
        <w:jc w:val="both"/>
        <w:rPr>
          <w:rFonts w:ascii="Times New Roman" w:hAnsi="Times New Roman" w:cs="Times New Roman"/>
          <w:sz w:val="28"/>
          <w:szCs w:val="28"/>
        </w:rPr>
      </w:pPr>
      <w:r w:rsidRPr="00CC247B">
        <w:rPr>
          <w:rFonts w:ascii="Times New Roman" w:hAnsi="Times New Roman" w:cs="Times New Roman"/>
          <w:b/>
          <w:i/>
          <w:sz w:val="28"/>
          <w:szCs w:val="28"/>
        </w:rPr>
        <w:t>Игровые  технологии</w:t>
      </w:r>
      <w:r w:rsidRPr="00CC247B">
        <w:rPr>
          <w:rFonts w:ascii="Times New Roman" w:hAnsi="Times New Roman" w:cs="Times New Roman"/>
          <w:sz w:val="28"/>
          <w:szCs w:val="28"/>
        </w:rPr>
        <w:t xml:space="preserve"> дают  возможность  использовать  коллективные  формы  взаимодействия  обучающихся,  выявить  межпредметные  связи  и  интегрировать  их  в  общие  знания, повысить  интерес  обучающихся  к  профессии. Технология активного обучения помогает достичь более прочного усвоения </w:t>
      </w:r>
      <w:proofErr w:type="gramStart"/>
      <w:r w:rsidRPr="00CC247B">
        <w:rPr>
          <w:rFonts w:ascii="Times New Roman" w:hAnsi="Times New Roman" w:cs="Times New Roman"/>
          <w:sz w:val="28"/>
          <w:szCs w:val="28"/>
        </w:rPr>
        <w:t>обучающимися</w:t>
      </w:r>
      <w:proofErr w:type="gramEnd"/>
      <w:r w:rsidRPr="00CC247B">
        <w:rPr>
          <w:rFonts w:ascii="Times New Roman" w:hAnsi="Times New Roman" w:cs="Times New Roman"/>
          <w:sz w:val="28"/>
          <w:szCs w:val="28"/>
        </w:rPr>
        <w:t xml:space="preserve"> знаний, умений и навыков. </w:t>
      </w:r>
    </w:p>
    <w:p w:rsidR="00473419" w:rsidRPr="00CC247B" w:rsidRDefault="00473419" w:rsidP="006B54C4">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Основная цель игры</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 развитие творческих умений и навыков, формирование творческого потенциала и профессионально – ориентированного мышления. Этот метод обучения дает учащимся возможность применить полученные знания в условиях приближенных к реальным производственным условиям. </w:t>
      </w:r>
    </w:p>
    <w:p w:rsidR="00473419" w:rsidRPr="00CC247B" w:rsidRDefault="00473419" w:rsidP="006B54C4">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Игровая форма занятий создается на </w:t>
      </w:r>
      <w:proofErr w:type="gramStart"/>
      <w:r w:rsidRPr="00CC247B">
        <w:rPr>
          <w:rFonts w:ascii="Times New Roman" w:hAnsi="Times New Roman" w:cs="Times New Roman"/>
          <w:sz w:val="28"/>
          <w:szCs w:val="28"/>
        </w:rPr>
        <w:t>уроках</w:t>
      </w:r>
      <w:proofErr w:type="gramEnd"/>
      <w:r w:rsidRPr="00CC247B">
        <w:rPr>
          <w:rFonts w:ascii="Times New Roman" w:hAnsi="Times New Roman" w:cs="Times New Roman"/>
          <w:sz w:val="28"/>
          <w:szCs w:val="28"/>
        </w:rPr>
        <w:t xml:space="preserve"> при помощи игровых приемов и ситуаций, которые выступают как средство побуждения, стимулирования учащихся к учебной деятельности.   </w:t>
      </w:r>
    </w:p>
    <w:p w:rsidR="00473419" w:rsidRPr="00CC247B" w:rsidRDefault="00473419" w:rsidP="00E24191">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Обучение, в котором реализуется принцип вариативности, снимает у обучающихся страх перед ошибкой, учит воспринимать неудачу не как трагедию, а как сигнал для исправления ситуации - ведь это всего лишь один из вариантов, который оказался неудачным, следовательно, надо искать другой вариант. </w:t>
      </w:r>
    </w:p>
    <w:p w:rsidR="00473419" w:rsidRPr="00E24191" w:rsidRDefault="00473419" w:rsidP="00CC247B">
      <w:pPr>
        <w:tabs>
          <w:tab w:val="left" w:pos="426"/>
        </w:tabs>
        <w:spacing w:after="0"/>
        <w:jc w:val="both"/>
        <w:rPr>
          <w:rFonts w:ascii="Times New Roman" w:hAnsi="Times New Roman" w:cs="Times New Roman"/>
          <w:sz w:val="28"/>
          <w:szCs w:val="28"/>
        </w:rPr>
      </w:pPr>
      <w:r w:rsidRPr="00E24191">
        <w:rPr>
          <w:rFonts w:ascii="Times New Roman" w:hAnsi="Times New Roman" w:cs="Times New Roman"/>
          <w:sz w:val="28"/>
          <w:szCs w:val="28"/>
        </w:rPr>
        <w:t xml:space="preserve">К организации игр </w:t>
      </w:r>
      <w:r w:rsidR="005B4023" w:rsidRPr="00E24191">
        <w:rPr>
          <w:rFonts w:ascii="Times New Roman" w:hAnsi="Times New Roman" w:cs="Times New Roman"/>
          <w:sz w:val="28"/>
          <w:szCs w:val="28"/>
        </w:rPr>
        <w:t xml:space="preserve">в группах учащихся с ОВЗ </w:t>
      </w:r>
      <w:r w:rsidRPr="00E24191">
        <w:rPr>
          <w:rFonts w:ascii="Times New Roman" w:hAnsi="Times New Roman" w:cs="Times New Roman"/>
          <w:sz w:val="28"/>
          <w:szCs w:val="28"/>
        </w:rPr>
        <w:t>предъя</w:t>
      </w:r>
      <w:r w:rsidR="005B4023" w:rsidRPr="00E24191">
        <w:rPr>
          <w:rFonts w:ascii="Times New Roman" w:hAnsi="Times New Roman" w:cs="Times New Roman"/>
          <w:sz w:val="28"/>
          <w:szCs w:val="28"/>
        </w:rPr>
        <w:t>вляются определенные требования.</w:t>
      </w:r>
    </w:p>
    <w:p w:rsidR="005B4023" w:rsidRPr="00E24191" w:rsidRDefault="005B4023" w:rsidP="00CC247B">
      <w:pPr>
        <w:tabs>
          <w:tab w:val="left" w:pos="426"/>
        </w:tabs>
        <w:spacing w:after="0"/>
        <w:jc w:val="both"/>
        <w:rPr>
          <w:rFonts w:ascii="Times New Roman" w:hAnsi="Times New Roman" w:cs="Times New Roman"/>
          <w:sz w:val="28"/>
          <w:szCs w:val="28"/>
        </w:rPr>
      </w:pPr>
      <w:r w:rsidRPr="00E24191">
        <w:rPr>
          <w:rFonts w:ascii="Times New Roman" w:hAnsi="Times New Roman" w:cs="Times New Roman"/>
          <w:sz w:val="28"/>
          <w:szCs w:val="28"/>
        </w:rPr>
        <w:t>Игра должна:</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005B4023" w:rsidRPr="00E24191">
        <w:rPr>
          <w:rFonts w:ascii="Times New Roman" w:hAnsi="Times New Roman" w:cs="Times New Roman"/>
          <w:sz w:val="28"/>
          <w:szCs w:val="28"/>
        </w:rPr>
        <w:t xml:space="preserve"> </w:t>
      </w:r>
      <w:r w:rsidRPr="00E24191">
        <w:rPr>
          <w:rFonts w:ascii="Times New Roman" w:hAnsi="Times New Roman" w:cs="Times New Roman"/>
          <w:sz w:val="28"/>
          <w:szCs w:val="28"/>
        </w:rPr>
        <w:t xml:space="preserve">основываться на свободном творчестве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Pr="00E24191">
        <w:rPr>
          <w:rFonts w:ascii="Times New Roman" w:hAnsi="Times New Roman" w:cs="Times New Roman"/>
          <w:b/>
          <w:sz w:val="28"/>
          <w:szCs w:val="28"/>
        </w:rPr>
        <w:t xml:space="preserve"> </w:t>
      </w:r>
      <w:r w:rsidRPr="00E24191">
        <w:rPr>
          <w:rFonts w:ascii="Times New Roman" w:hAnsi="Times New Roman" w:cs="Times New Roman"/>
          <w:sz w:val="28"/>
          <w:szCs w:val="28"/>
        </w:rPr>
        <w:t xml:space="preserve">вызывать у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 xml:space="preserve"> только положительные эмоции;</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005B4023" w:rsidRPr="00E24191">
        <w:rPr>
          <w:rFonts w:ascii="Times New Roman" w:hAnsi="Times New Roman" w:cs="Times New Roman"/>
          <w:sz w:val="28"/>
          <w:szCs w:val="28"/>
        </w:rPr>
        <w:t xml:space="preserve"> </w:t>
      </w:r>
      <w:r w:rsidRPr="00E24191">
        <w:rPr>
          <w:rFonts w:ascii="Times New Roman" w:hAnsi="Times New Roman" w:cs="Times New Roman"/>
          <w:sz w:val="28"/>
          <w:szCs w:val="28"/>
        </w:rPr>
        <w:t xml:space="preserve">учитывать возрастные и индивидуальные особенности каждого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 xml:space="preserve">; </w:t>
      </w:r>
    </w:p>
    <w:p w:rsidR="0055144E" w:rsidRPr="00E24191" w:rsidRDefault="00473419" w:rsidP="00CC247B">
      <w:pPr>
        <w:tabs>
          <w:tab w:val="left" w:pos="426"/>
          <w:tab w:val="left" w:pos="7155"/>
        </w:tabs>
        <w:spacing w:after="0"/>
        <w:rPr>
          <w:rFonts w:ascii="Times New Roman" w:hAnsi="Times New Roman" w:cs="Times New Roman"/>
          <w:sz w:val="28"/>
          <w:szCs w:val="28"/>
        </w:rPr>
      </w:pPr>
      <w:r w:rsidRPr="00E24191">
        <w:rPr>
          <w:rFonts w:ascii="Times New Roman" w:hAnsi="Times New Roman" w:cs="Times New Roman"/>
          <w:b/>
          <w:sz w:val="28"/>
          <w:szCs w:val="28"/>
        </w:rPr>
        <w:t xml:space="preserve">- </w:t>
      </w:r>
      <w:r w:rsidRPr="00E24191">
        <w:rPr>
          <w:rFonts w:ascii="Times New Roman" w:hAnsi="Times New Roman" w:cs="Times New Roman"/>
          <w:sz w:val="28"/>
          <w:szCs w:val="28"/>
        </w:rPr>
        <w:t>иметь</w:t>
      </w:r>
      <w:r w:rsidR="0055144E" w:rsidRPr="00E24191">
        <w:rPr>
          <w:rFonts w:ascii="Times New Roman" w:hAnsi="Times New Roman" w:cs="Times New Roman"/>
          <w:sz w:val="28"/>
          <w:szCs w:val="28"/>
        </w:rPr>
        <w:t xml:space="preserve"> </w:t>
      </w:r>
      <w:r w:rsidRPr="00E24191">
        <w:rPr>
          <w:rFonts w:ascii="Times New Roman" w:hAnsi="Times New Roman" w:cs="Times New Roman"/>
          <w:sz w:val="28"/>
          <w:szCs w:val="28"/>
        </w:rPr>
        <w:t>обязательный конечный результат.</w:t>
      </w:r>
    </w:p>
    <w:p w:rsidR="00882442" w:rsidRPr="00CC247B" w:rsidRDefault="00882442" w:rsidP="00E24191">
      <w:pPr>
        <w:tabs>
          <w:tab w:val="left" w:pos="426"/>
          <w:tab w:val="left" w:pos="7155"/>
        </w:tabs>
        <w:spacing w:after="0"/>
        <w:jc w:val="both"/>
        <w:rPr>
          <w:rFonts w:ascii="Times New Roman" w:hAnsi="Times New Roman" w:cs="Times New Roman"/>
          <w:sz w:val="28"/>
          <w:szCs w:val="28"/>
        </w:rPr>
      </w:pPr>
      <w:r w:rsidRPr="00CC247B">
        <w:rPr>
          <w:rFonts w:ascii="Times New Roman" w:hAnsi="Times New Roman" w:cs="Times New Roman"/>
          <w:b/>
          <w:i/>
          <w:sz w:val="28"/>
          <w:szCs w:val="28"/>
        </w:rPr>
        <w:t>4. Технология проектного обучения</w:t>
      </w:r>
      <w:r w:rsidRPr="00CC247B">
        <w:rPr>
          <w:rFonts w:ascii="Times New Roman" w:hAnsi="Times New Roman" w:cs="Times New Roman"/>
          <w:sz w:val="28"/>
          <w:szCs w:val="28"/>
        </w:rPr>
        <w:t xml:space="preserve"> или метод проектов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учащиеся самостоятельно проектируется решение какой</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либо практической задачи. Такой подход обеспечивает формирование практических умений и навыков обучающихся. Это система обучения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активное включение учащихся в создание проектов дает им возможность осваивать новые способы трудовой деятельности самостоятельно, что развивает навыки и умения к изменяющимся знаниям и умениям. Технология устройства, чтобы организовать урок с компьютерной поддержкой по любой теме производственного обучения в любое время. </w:t>
      </w:r>
    </w:p>
    <w:p w:rsidR="00882442" w:rsidRPr="00CC247B" w:rsidRDefault="00882442" w:rsidP="00E24191">
      <w:pPr>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Проектная  технология – это метод обучения, который </w:t>
      </w:r>
      <w:proofErr w:type="gramStart"/>
      <w:r w:rsidRPr="00CC247B">
        <w:rPr>
          <w:rFonts w:ascii="Times New Roman" w:hAnsi="Times New Roman" w:cs="Times New Roman"/>
          <w:sz w:val="28"/>
          <w:szCs w:val="28"/>
        </w:rPr>
        <w:t>может быть использован</w:t>
      </w:r>
      <w:proofErr w:type="gramEnd"/>
      <w:r w:rsidRPr="00CC247B">
        <w:rPr>
          <w:rFonts w:ascii="Times New Roman" w:hAnsi="Times New Roman" w:cs="Times New Roman"/>
          <w:sz w:val="28"/>
          <w:szCs w:val="28"/>
        </w:rPr>
        <w:t xml:space="preserve"> при изучении любой темы, он всегда ориентирован на самостоятельную деятельность учащихся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индивидуальную, парную, групповую и на реальный  </w:t>
      </w:r>
      <w:r w:rsidRPr="00CC247B">
        <w:rPr>
          <w:rFonts w:ascii="Times New Roman" w:hAnsi="Times New Roman" w:cs="Times New Roman"/>
          <w:sz w:val="28"/>
          <w:szCs w:val="28"/>
        </w:rPr>
        <w:lastRenderedPageBreak/>
        <w:t xml:space="preserve">конечный результат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продукт </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изделие. Цель проекта – реалистичность достижения результата, раскрыть индивидуальные возможности обучающихся в освоении новых и применении полученных знаний. В этом случае </w:t>
      </w:r>
      <w:proofErr w:type="gramStart"/>
      <w:r w:rsidRPr="00CC247B">
        <w:rPr>
          <w:rFonts w:ascii="Times New Roman" w:hAnsi="Times New Roman" w:cs="Times New Roman"/>
          <w:sz w:val="28"/>
          <w:szCs w:val="28"/>
        </w:rPr>
        <w:t>обучающиеся</w:t>
      </w:r>
      <w:proofErr w:type="gramEnd"/>
      <w:r w:rsidRPr="00CC247B">
        <w:rPr>
          <w:rFonts w:ascii="Times New Roman" w:hAnsi="Times New Roman" w:cs="Times New Roman"/>
          <w:sz w:val="28"/>
          <w:szCs w:val="28"/>
        </w:rPr>
        <w:t xml:space="preserve"> показывают на практике применение</w:t>
      </w:r>
      <w:r w:rsidR="00E24191">
        <w:rPr>
          <w:rFonts w:ascii="Times New Roman" w:hAnsi="Times New Roman" w:cs="Times New Roman"/>
          <w:sz w:val="28"/>
          <w:szCs w:val="28"/>
        </w:rPr>
        <w:t xml:space="preserve"> </w:t>
      </w:r>
      <w:r w:rsidRPr="00CC247B">
        <w:rPr>
          <w:rFonts w:ascii="Times New Roman" w:hAnsi="Times New Roman" w:cs="Times New Roman"/>
          <w:sz w:val="28"/>
          <w:szCs w:val="28"/>
        </w:rPr>
        <w:t>теоретических знаний по МДК и профессиональным дисциплинам.</w:t>
      </w:r>
      <w:r w:rsidR="00E24191">
        <w:rPr>
          <w:rFonts w:ascii="Times New Roman" w:hAnsi="Times New Roman" w:cs="Times New Roman"/>
          <w:sz w:val="28"/>
          <w:szCs w:val="28"/>
        </w:rPr>
        <w:t xml:space="preserve"> </w:t>
      </w:r>
    </w:p>
    <w:p w:rsidR="00882442" w:rsidRPr="00CC247B" w:rsidRDefault="00882442" w:rsidP="00CC247B">
      <w:pPr>
        <w:spacing w:after="0"/>
        <w:ind w:firstLine="142"/>
        <w:jc w:val="both"/>
        <w:rPr>
          <w:rFonts w:ascii="Times New Roman" w:hAnsi="Times New Roman" w:cs="Times New Roman"/>
          <w:sz w:val="28"/>
          <w:szCs w:val="28"/>
        </w:rPr>
      </w:pPr>
      <w:r w:rsidRPr="00CC247B">
        <w:rPr>
          <w:rFonts w:ascii="Times New Roman" w:hAnsi="Times New Roman" w:cs="Times New Roman"/>
          <w:sz w:val="28"/>
          <w:szCs w:val="28"/>
        </w:rPr>
        <w:t xml:space="preserve">Достоинства проектной деятельности - создание особой образовательной атмосферы, позволяющей развивать мышление, память, умение добывать информацию из разных источников, воспитывать духовные, коммуникативные качества, раскрывать таланты. В проектном обучении  просматривается межпредметная связь профессиональных дисциплин по профессии. Проектное обучение является стимулом к успеху </w:t>
      </w:r>
      <w:proofErr w:type="gramStart"/>
      <w:r w:rsidRPr="00CC247B">
        <w:rPr>
          <w:rFonts w:ascii="Times New Roman" w:hAnsi="Times New Roman" w:cs="Times New Roman"/>
          <w:sz w:val="28"/>
          <w:szCs w:val="28"/>
        </w:rPr>
        <w:t>обучающихся</w:t>
      </w:r>
      <w:proofErr w:type="gramEnd"/>
      <w:r w:rsidRPr="00CC247B">
        <w:rPr>
          <w:rFonts w:ascii="Times New Roman" w:hAnsi="Times New Roman" w:cs="Times New Roman"/>
          <w:sz w:val="28"/>
          <w:szCs w:val="28"/>
        </w:rPr>
        <w:t>, они выполняют творческие проекты. Результатом работы являются участия  в различных мероприятиях, проводимых как в колледже, так и на районном уровне.</w:t>
      </w:r>
    </w:p>
    <w:p w:rsidR="00EB405F" w:rsidRPr="00CC247B" w:rsidRDefault="00EB405F"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5. Личностно – ориентированная технология.</w:t>
      </w:r>
      <w:r w:rsidRPr="00CC247B">
        <w:rPr>
          <w:rFonts w:ascii="Times New Roman" w:hAnsi="Times New Roman" w:cs="Times New Roman"/>
          <w:sz w:val="28"/>
          <w:szCs w:val="28"/>
        </w:rPr>
        <w:t xml:space="preserve"> Один из используемых мной приемов: сделай сам – помоги   другому. Каждый учащийся – индивидуальность, со своим складом мышления, восприятия, памяти. Знание особенностей личности каждого из учеников позволяет реализовать индивидуальный подход к обучению. Успешно и быстро справляющиеся с заданием обучающиеся могут стать скучающими созерцателями, им предлагаю помочь неуверенным в себе обучающимся, которые хорошо воспринимают такую совместную работу, активизируются и находят выход из возникшего затруднения. Такая помощь поощряется дополнительной оценкой, кроме того, сильных обучающихся увлекает процесс «наставничества». Параллельно решаются и воспитательные задачи: обучающиеся приобретают навыки работы в коллективе, у них развивается чувство товарищеской взаимопомощи, что в дальнейшем поможет им адаптироваться в производственном коллективе.</w:t>
      </w:r>
    </w:p>
    <w:p w:rsidR="00EB405F" w:rsidRPr="00CC247B" w:rsidRDefault="00F35662" w:rsidP="00CC247B">
      <w:pPr>
        <w:tabs>
          <w:tab w:val="left" w:pos="1080"/>
        </w:tabs>
        <w:spacing w:after="0"/>
        <w:jc w:val="both"/>
        <w:rPr>
          <w:rFonts w:ascii="Times New Roman" w:hAnsi="Times New Roman" w:cs="Times New Roman"/>
          <w:sz w:val="28"/>
          <w:szCs w:val="28"/>
        </w:rPr>
      </w:pPr>
      <w:r w:rsidRPr="00CC247B">
        <w:rPr>
          <w:rFonts w:ascii="Times New Roman" w:hAnsi="Times New Roman" w:cs="Times New Roman"/>
          <w:b/>
          <w:i/>
          <w:sz w:val="28"/>
          <w:szCs w:val="28"/>
        </w:rPr>
        <w:t xml:space="preserve">6. </w:t>
      </w:r>
      <w:r w:rsidR="00EB405F" w:rsidRPr="00CC247B">
        <w:rPr>
          <w:rFonts w:ascii="Times New Roman" w:hAnsi="Times New Roman" w:cs="Times New Roman"/>
          <w:b/>
          <w:i/>
          <w:sz w:val="28"/>
          <w:szCs w:val="28"/>
        </w:rPr>
        <w:t>Интерактивное обучение</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(обучение в группах по 2-3 человека)</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 xml:space="preserve"> примерами работы  в мини </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 xml:space="preserve">группах   может быть – взаимопроверка проделанной работы с выставлением оценки и ее комментарием,  выполнение производственного задания с последующей защитой работы. Работа в мини-группах способствует формированию навыков общения, совместного поиска решения задачи. </w:t>
      </w:r>
    </w:p>
    <w:p w:rsidR="00EB405F" w:rsidRPr="00CC247B" w:rsidRDefault="00EB405F" w:rsidP="00CC247B">
      <w:pPr>
        <w:tabs>
          <w:tab w:val="left" w:pos="1080"/>
        </w:tabs>
        <w:spacing w:after="0"/>
        <w:jc w:val="both"/>
        <w:rPr>
          <w:rFonts w:ascii="Times New Roman" w:hAnsi="Times New Roman" w:cs="Times New Roman"/>
          <w:sz w:val="28"/>
          <w:szCs w:val="28"/>
        </w:rPr>
      </w:pPr>
      <w:r w:rsidRPr="00CC247B">
        <w:rPr>
          <w:rFonts w:ascii="Times New Roman" w:hAnsi="Times New Roman" w:cs="Times New Roman"/>
          <w:sz w:val="28"/>
          <w:szCs w:val="28"/>
        </w:rPr>
        <w:t>Представленные инновационные методы обучения имеют практическую выраженность и чёткую результативность, которые хорошо видны и легко оцениваются. Обучающиеся видят результаты своего труда, которые напрямую зависят от вложенных ими сил, знаний и освоенных умений. Такая организация обучения является наиболее действенной формой учебного процесса в производственном обучении.</w:t>
      </w:r>
    </w:p>
    <w:p w:rsidR="00F35662" w:rsidRPr="00CC247B" w:rsidRDefault="00F35662" w:rsidP="00CC247B">
      <w:pPr>
        <w:tabs>
          <w:tab w:val="left" w:pos="1080"/>
        </w:tabs>
        <w:spacing w:after="0"/>
        <w:jc w:val="both"/>
        <w:rPr>
          <w:rFonts w:ascii="Times New Roman" w:hAnsi="Times New Roman" w:cs="Times New Roman"/>
          <w:sz w:val="28"/>
          <w:szCs w:val="28"/>
        </w:rPr>
      </w:pPr>
    </w:p>
    <w:p w:rsidR="00882442"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lastRenderedPageBreak/>
        <w:t>7</w:t>
      </w:r>
      <w:r w:rsidR="00882442" w:rsidRPr="00CC247B">
        <w:rPr>
          <w:rFonts w:ascii="Times New Roman" w:hAnsi="Times New Roman" w:cs="Times New Roman"/>
          <w:b/>
          <w:i/>
          <w:sz w:val="28"/>
          <w:szCs w:val="28"/>
        </w:rPr>
        <w:t>. Использование ИКТ</w:t>
      </w:r>
      <w:r w:rsidR="00882442" w:rsidRPr="00CC247B">
        <w:rPr>
          <w:rFonts w:ascii="Times New Roman" w:hAnsi="Times New Roman" w:cs="Times New Roman"/>
          <w:sz w:val="28"/>
          <w:szCs w:val="28"/>
        </w:rPr>
        <w:t xml:space="preserve"> на </w:t>
      </w:r>
      <w:proofErr w:type="gramStart"/>
      <w:r w:rsidR="00882442" w:rsidRPr="00CC247B">
        <w:rPr>
          <w:rFonts w:ascii="Times New Roman" w:hAnsi="Times New Roman" w:cs="Times New Roman"/>
          <w:sz w:val="28"/>
          <w:szCs w:val="28"/>
        </w:rPr>
        <w:t>уроках</w:t>
      </w:r>
      <w:proofErr w:type="gramEnd"/>
      <w:r w:rsidR="00882442" w:rsidRPr="00CC247B">
        <w:rPr>
          <w:rFonts w:ascii="Times New Roman" w:hAnsi="Times New Roman" w:cs="Times New Roman"/>
          <w:sz w:val="28"/>
          <w:szCs w:val="28"/>
        </w:rPr>
        <w:t xml:space="preserve"> рассматриваю не как цель, а как источник дополнительной информации по предмету; как способ самоорганизации труда и самообразования. Однако, используя ИКТ на </w:t>
      </w:r>
      <w:proofErr w:type="gramStart"/>
      <w:r w:rsidR="00882442" w:rsidRPr="00CC247B">
        <w:rPr>
          <w:rFonts w:ascii="Times New Roman" w:hAnsi="Times New Roman" w:cs="Times New Roman"/>
          <w:sz w:val="28"/>
          <w:szCs w:val="28"/>
        </w:rPr>
        <w:t>уроках</w:t>
      </w:r>
      <w:proofErr w:type="gramEnd"/>
      <w:r w:rsidR="00882442" w:rsidRPr="00CC247B">
        <w:rPr>
          <w:rFonts w:ascii="Times New Roman" w:hAnsi="Times New Roman" w:cs="Times New Roman"/>
          <w:sz w:val="28"/>
          <w:szCs w:val="28"/>
        </w:rPr>
        <w:t>,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Информационные технологии призваны разгрузить мастера и помочь ему сосредоточиться на индивидуальной и наиболее творческой работе.</w:t>
      </w:r>
    </w:p>
    <w:p w:rsidR="00473419"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8.</w:t>
      </w:r>
      <w:r w:rsidR="00882442" w:rsidRPr="00CC247B">
        <w:rPr>
          <w:rFonts w:ascii="Times New Roman" w:hAnsi="Times New Roman" w:cs="Times New Roman"/>
          <w:b/>
          <w:i/>
          <w:sz w:val="28"/>
          <w:szCs w:val="28"/>
        </w:rPr>
        <w:t xml:space="preserve"> </w:t>
      </w:r>
      <w:r w:rsidR="00473419" w:rsidRPr="00CC247B">
        <w:rPr>
          <w:rFonts w:ascii="Times New Roman" w:hAnsi="Times New Roman" w:cs="Times New Roman"/>
          <w:b/>
          <w:i/>
          <w:sz w:val="28"/>
          <w:szCs w:val="28"/>
        </w:rPr>
        <w:t>При применении на уроках технологии взаимообучени</w:t>
      </w:r>
      <w:bookmarkStart w:id="0" w:name="_GoBack"/>
      <w:bookmarkEnd w:id="0"/>
      <w:r w:rsidR="00473419" w:rsidRPr="00CC247B">
        <w:rPr>
          <w:rFonts w:ascii="Times New Roman" w:hAnsi="Times New Roman" w:cs="Times New Roman"/>
          <w:b/>
          <w:i/>
          <w:sz w:val="28"/>
          <w:szCs w:val="28"/>
        </w:rPr>
        <w:t>я</w:t>
      </w:r>
      <w:r w:rsidR="00473419" w:rsidRPr="00CC247B">
        <w:rPr>
          <w:rFonts w:ascii="Times New Roman" w:hAnsi="Times New Roman" w:cs="Times New Roman"/>
          <w:sz w:val="28"/>
          <w:szCs w:val="28"/>
        </w:rPr>
        <w:t xml:space="preserve"> группе обуча</w:t>
      </w:r>
      <w:r w:rsidR="00E24191">
        <w:rPr>
          <w:rFonts w:ascii="Times New Roman" w:hAnsi="Times New Roman" w:cs="Times New Roman"/>
          <w:sz w:val="28"/>
          <w:szCs w:val="28"/>
        </w:rPr>
        <w:t xml:space="preserve">ющихся дается </w:t>
      </w:r>
      <w:r w:rsidR="00473419" w:rsidRPr="00CC247B">
        <w:rPr>
          <w:rFonts w:ascii="Times New Roman" w:hAnsi="Times New Roman" w:cs="Times New Roman"/>
          <w:sz w:val="28"/>
          <w:szCs w:val="28"/>
        </w:rPr>
        <w:t xml:space="preserve">опережающее задание по теме урока,  затем они выступают  на уроке в роли мастера п/о. Такая работа всегда вызывает интерес </w:t>
      </w:r>
      <w:proofErr w:type="gramStart"/>
      <w:r w:rsidR="00473419" w:rsidRPr="00CC247B">
        <w:rPr>
          <w:rFonts w:ascii="Times New Roman" w:hAnsi="Times New Roman" w:cs="Times New Roman"/>
          <w:sz w:val="28"/>
          <w:szCs w:val="28"/>
        </w:rPr>
        <w:t>у</w:t>
      </w:r>
      <w:proofErr w:type="gramEnd"/>
      <w:r w:rsidR="00473419" w:rsidRPr="00CC247B">
        <w:rPr>
          <w:rFonts w:ascii="Times New Roman" w:hAnsi="Times New Roman" w:cs="Times New Roman"/>
          <w:sz w:val="28"/>
          <w:szCs w:val="28"/>
        </w:rPr>
        <w:t xml:space="preserve"> обучающихся. Подготовительный период к таким урокам отмечается  высокой степенью  сочетания индивидуальной и совместной творческой работой учащихся и мастера.</w:t>
      </w:r>
    </w:p>
    <w:p w:rsidR="00473419"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 xml:space="preserve">9. </w:t>
      </w:r>
      <w:r w:rsidR="00473419" w:rsidRPr="00CC247B">
        <w:rPr>
          <w:rFonts w:ascii="Times New Roman" w:hAnsi="Times New Roman" w:cs="Times New Roman"/>
          <w:b/>
          <w:i/>
          <w:sz w:val="28"/>
          <w:szCs w:val="28"/>
        </w:rPr>
        <w:t>Здоровьесберегающие технологии</w:t>
      </w:r>
      <w:r w:rsidR="00473419" w:rsidRPr="00CC247B">
        <w:rPr>
          <w:rFonts w:ascii="Times New Roman" w:hAnsi="Times New Roman" w:cs="Times New Roman"/>
          <w:b/>
          <w:sz w:val="28"/>
          <w:szCs w:val="28"/>
        </w:rPr>
        <w:t xml:space="preserve"> </w:t>
      </w:r>
      <w:r w:rsidR="00473419" w:rsidRPr="00CC247B">
        <w:rPr>
          <w:rFonts w:ascii="Times New Roman" w:hAnsi="Times New Roman" w:cs="Times New Roman"/>
          <w:sz w:val="28"/>
          <w:szCs w:val="28"/>
        </w:rPr>
        <w:t xml:space="preserve">направлены на обеспечение психического здоровья обучающихся, которые достигаются через учёт особенностей каждого обучающегося группы, создание благоприятного психологического фона на уроке. Принцип психологической комфортности предполагает снятие по возможности всех стрессообразующих факторов учебного процесса, создание  на уроке такой атмосферы, которая расковывает обучающихся и в которой они чувствуют себя комфортно </w:t>
      </w:r>
      <w:proofErr w:type="gramStart"/>
      <w:r w:rsidR="00473419" w:rsidRPr="00CC247B">
        <w:rPr>
          <w:rFonts w:ascii="Times New Roman" w:hAnsi="Times New Roman" w:cs="Times New Roman"/>
          <w:b/>
          <w:sz w:val="28"/>
          <w:szCs w:val="28"/>
        </w:rPr>
        <w:t>-</w:t>
      </w:r>
      <w:r w:rsidR="00473419" w:rsidRPr="00CC247B">
        <w:rPr>
          <w:rFonts w:ascii="Times New Roman" w:hAnsi="Times New Roman" w:cs="Times New Roman"/>
          <w:sz w:val="28"/>
          <w:szCs w:val="28"/>
        </w:rPr>
        <w:t>"</w:t>
      </w:r>
      <w:proofErr w:type="gramEnd"/>
      <w:r w:rsidR="00473419" w:rsidRPr="00CC247B">
        <w:rPr>
          <w:rFonts w:ascii="Times New Roman" w:hAnsi="Times New Roman" w:cs="Times New Roman"/>
          <w:sz w:val="28"/>
          <w:szCs w:val="28"/>
        </w:rPr>
        <w:t xml:space="preserve">как дома". Провожу физкультминутки, мини переменки (3-5 мин.). Каждый обучающейся  должен ощущать веру  в свои силы, для этого создаю ситуацию успеха (я могу!). </w:t>
      </w:r>
    </w:p>
    <w:p w:rsidR="00CC247B" w:rsidRPr="00CC247B" w:rsidRDefault="0055144E" w:rsidP="001E3F61">
      <w:pPr>
        <w:spacing w:after="0"/>
        <w:ind w:firstLine="426"/>
        <w:jc w:val="both"/>
        <w:rPr>
          <w:rFonts w:ascii="Times New Roman" w:hAnsi="Times New Roman" w:cs="Times New Roman"/>
          <w:b/>
          <w:i/>
          <w:sz w:val="28"/>
          <w:szCs w:val="28"/>
        </w:rPr>
      </w:pPr>
      <w:r>
        <w:rPr>
          <w:rFonts w:ascii="Times New Roman" w:hAnsi="Times New Roman" w:cs="Times New Roman"/>
          <w:b/>
          <w:i/>
          <w:sz w:val="28"/>
          <w:szCs w:val="28"/>
        </w:rPr>
        <w:t>У</w:t>
      </w:r>
      <w:r w:rsidR="00CC247B" w:rsidRPr="00CC247B">
        <w:rPr>
          <w:rFonts w:ascii="Times New Roman" w:hAnsi="Times New Roman" w:cs="Times New Roman"/>
          <w:b/>
          <w:i/>
          <w:sz w:val="28"/>
          <w:szCs w:val="28"/>
        </w:rPr>
        <w:t>рок производственного обучения имеет характерную для него структуру, т.е. определенную последовательность ша</w:t>
      </w:r>
      <w:r w:rsidR="00603155">
        <w:rPr>
          <w:rFonts w:ascii="Times New Roman" w:hAnsi="Times New Roman" w:cs="Times New Roman"/>
          <w:b/>
          <w:i/>
          <w:sz w:val="28"/>
          <w:szCs w:val="28"/>
        </w:rPr>
        <w:t>гов, этапов педагогической</w:t>
      </w:r>
      <w:r w:rsidR="00CC247B" w:rsidRPr="00CC247B">
        <w:rPr>
          <w:rFonts w:ascii="Times New Roman" w:hAnsi="Times New Roman" w:cs="Times New Roman"/>
          <w:b/>
          <w:i/>
          <w:sz w:val="28"/>
          <w:szCs w:val="28"/>
        </w:rPr>
        <w:t xml:space="preserve"> деятельности и </w:t>
      </w:r>
      <w:r w:rsidR="00603155">
        <w:rPr>
          <w:rFonts w:ascii="Times New Roman" w:hAnsi="Times New Roman" w:cs="Times New Roman"/>
          <w:b/>
          <w:i/>
          <w:sz w:val="28"/>
          <w:szCs w:val="28"/>
        </w:rPr>
        <w:t>об</w:t>
      </w:r>
      <w:r w:rsidR="00CC247B" w:rsidRPr="00CC247B">
        <w:rPr>
          <w:rFonts w:ascii="Times New Roman" w:hAnsi="Times New Roman" w:cs="Times New Roman"/>
          <w:b/>
          <w:i/>
          <w:sz w:val="28"/>
          <w:szCs w:val="28"/>
        </w:rPr>
        <w:t>уча</w:t>
      </w:r>
      <w:r w:rsidR="00603155">
        <w:rPr>
          <w:rFonts w:ascii="Times New Roman" w:hAnsi="Times New Roman" w:cs="Times New Roman"/>
          <w:b/>
          <w:i/>
          <w:sz w:val="28"/>
          <w:szCs w:val="28"/>
        </w:rPr>
        <w:t>ю</w:t>
      </w:r>
      <w:r w:rsidR="00CC247B" w:rsidRPr="00CC247B">
        <w:rPr>
          <w:rFonts w:ascii="Times New Roman" w:hAnsi="Times New Roman" w:cs="Times New Roman"/>
          <w:b/>
          <w:i/>
          <w:sz w:val="28"/>
          <w:szCs w:val="28"/>
        </w:rPr>
        <w:t>щихся, направленных на выполнение его учебно-произво</w:t>
      </w:r>
      <w:r w:rsidR="000F1B2F">
        <w:rPr>
          <w:rFonts w:ascii="Times New Roman" w:hAnsi="Times New Roman" w:cs="Times New Roman"/>
          <w:b/>
          <w:i/>
          <w:sz w:val="28"/>
          <w:szCs w:val="28"/>
        </w:rPr>
        <w:t xml:space="preserve">дственных и воспитательных задач, </w:t>
      </w:r>
      <w:r w:rsidR="00CC247B" w:rsidRPr="00CC247B">
        <w:rPr>
          <w:rFonts w:ascii="Times New Roman" w:hAnsi="Times New Roman" w:cs="Times New Roman"/>
          <w:b/>
          <w:i/>
          <w:sz w:val="28"/>
          <w:szCs w:val="28"/>
        </w:rPr>
        <w:t xml:space="preserve"> т.к. мои учащиеся с ОВЗ.     </w:t>
      </w:r>
    </w:p>
    <w:p w:rsidR="00CC247B" w:rsidRPr="00CC247B" w:rsidRDefault="00CC247B" w:rsidP="00CC247B">
      <w:pPr>
        <w:spacing w:after="0"/>
        <w:ind w:firstLine="426"/>
        <w:jc w:val="both"/>
        <w:rPr>
          <w:rFonts w:ascii="Times New Roman" w:hAnsi="Times New Roman" w:cs="Times New Roman"/>
          <w:sz w:val="28"/>
          <w:szCs w:val="28"/>
        </w:rPr>
      </w:pPr>
      <w:r w:rsidRPr="00CC247B">
        <w:rPr>
          <w:rFonts w:ascii="Times New Roman" w:hAnsi="Times New Roman" w:cs="Times New Roman"/>
          <w:sz w:val="28"/>
          <w:szCs w:val="28"/>
        </w:rPr>
        <w:t xml:space="preserve">Структура урока определяет и структуру построения технологии производственного обучения </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сочетание обучения </w:t>
      </w:r>
      <w:r w:rsidR="00A133B2">
        <w:rPr>
          <w:rFonts w:ascii="Times New Roman" w:hAnsi="Times New Roman" w:cs="Times New Roman"/>
          <w:sz w:val="28"/>
          <w:szCs w:val="28"/>
        </w:rPr>
        <w:t>об</w:t>
      </w:r>
      <w:r w:rsidRPr="00CC247B">
        <w:rPr>
          <w:rFonts w:ascii="Times New Roman" w:hAnsi="Times New Roman" w:cs="Times New Roman"/>
          <w:sz w:val="28"/>
          <w:szCs w:val="28"/>
        </w:rPr>
        <w:t>уча</w:t>
      </w:r>
      <w:r w:rsidR="00A133B2">
        <w:rPr>
          <w:rFonts w:ascii="Times New Roman" w:hAnsi="Times New Roman" w:cs="Times New Roman"/>
          <w:sz w:val="28"/>
          <w:szCs w:val="28"/>
        </w:rPr>
        <w:t>ю</w:t>
      </w:r>
      <w:r w:rsidRPr="00CC247B">
        <w:rPr>
          <w:rFonts w:ascii="Times New Roman" w:hAnsi="Times New Roman" w:cs="Times New Roman"/>
          <w:sz w:val="28"/>
          <w:szCs w:val="28"/>
        </w:rPr>
        <w:t xml:space="preserve">щихся в специально организованных условиях учебных мастерских и в условиях реального производства во время производственной практики. </w:t>
      </w:r>
    </w:p>
    <w:p w:rsidR="00BB3172" w:rsidRPr="00CC247B" w:rsidRDefault="00417ECA" w:rsidP="00CC247B">
      <w:pPr>
        <w:spacing w:after="0"/>
        <w:ind w:firstLine="426"/>
        <w:jc w:val="both"/>
        <w:rPr>
          <w:rFonts w:ascii="Times New Roman" w:hAnsi="Times New Roman" w:cs="Times New Roman"/>
          <w:i/>
          <w:sz w:val="28"/>
          <w:szCs w:val="28"/>
        </w:rPr>
      </w:pPr>
      <w:r w:rsidRPr="00CC247B">
        <w:rPr>
          <w:rFonts w:ascii="Times New Roman" w:hAnsi="Times New Roman" w:cs="Times New Roman"/>
          <w:sz w:val="28"/>
          <w:szCs w:val="28"/>
        </w:rPr>
        <w:t xml:space="preserve">   Особое внимание </w:t>
      </w:r>
      <w:r w:rsidR="00412F40">
        <w:rPr>
          <w:rFonts w:ascii="Times New Roman" w:hAnsi="Times New Roman" w:cs="Times New Roman"/>
          <w:sz w:val="28"/>
          <w:szCs w:val="28"/>
        </w:rPr>
        <w:t>необходимо уделять</w:t>
      </w:r>
      <w:r w:rsidRPr="00CC247B">
        <w:rPr>
          <w:rFonts w:ascii="Times New Roman" w:hAnsi="Times New Roman" w:cs="Times New Roman"/>
          <w:sz w:val="28"/>
          <w:szCs w:val="28"/>
        </w:rPr>
        <w:t>: содержанию</w:t>
      </w:r>
      <w:r w:rsidR="00D301AB" w:rsidRPr="00CC247B">
        <w:rPr>
          <w:rFonts w:ascii="Times New Roman" w:hAnsi="Times New Roman" w:cs="Times New Roman"/>
          <w:sz w:val="28"/>
          <w:szCs w:val="28"/>
        </w:rPr>
        <w:t xml:space="preserve">, </w:t>
      </w:r>
      <w:r w:rsidRPr="00CC247B">
        <w:rPr>
          <w:rFonts w:ascii="Times New Roman" w:hAnsi="Times New Roman" w:cs="Times New Roman"/>
          <w:sz w:val="28"/>
          <w:szCs w:val="28"/>
        </w:rPr>
        <w:t>организационным</w:t>
      </w:r>
      <w:r w:rsidR="00D301AB" w:rsidRPr="00CC247B">
        <w:rPr>
          <w:rFonts w:ascii="Times New Roman" w:hAnsi="Times New Roman" w:cs="Times New Roman"/>
          <w:sz w:val="28"/>
          <w:szCs w:val="28"/>
        </w:rPr>
        <w:t xml:space="preserve"> форм</w:t>
      </w:r>
      <w:r w:rsidRPr="00CC247B">
        <w:rPr>
          <w:rFonts w:ascii="Times New Roman" w:hAnsi="Times New Roman" w:cs="Times New Roman"/>
          <w:sz w:val="28"/>
          <w:szCs w:val="28"/>
        </w:rPr>
        <w:t xml:space="preserve">ам, методам и </w:t>
      </w:r>
      <w:r w:rsidR="00D301AB" w:rsidRPr="00CC247B">
        <w:rPr>
          <w:rFonts w:ascii="Times New Roman" w:hAnsi="Times New Roman" w:cs="Times New Roman"/>
          <w:sz w:val="28"/>
          <w:szCs w:val="28"/>
        </w:rPr>
        <w:t>средств</w:t>
      </w:r>
      <w:r w:rsidRPr="00CC247B">
        <w:rPr>
          <w:rFonts w:ascii="Times New Roman" w:hAnsi="Times New Roman" w:cs="Times New Roman"/>
          <w:sz w:val="28"/>
          <w:szCs w:val="28"/>
        </w:rPr>
        <w:t>ам</w:t>
      </w:r>
      <w:r w:rsidR="00D301AB" w:rsidRPr="00CC247B">
        <w:rPr>
          <w:rFonts w:ascii="Times New Roman" w:hAnsi="Times New Roman" w:cs="Times New Roman"/>
          <w:sz w:val="28"/>
          <w:szCs w:val="28"/>
        </w:rPr>
        <w:t xml:space="preserve"> обучения. </w:t>
      </w:r>
      <w:r w:rsidR="003E4A4D" w:rsidRPr="003E4A4D">
        <w:rPr>
          <w:rFonts w:ascii="Times New Roman" w:hAnsi="Times New Roman" w:cs="Times New Roman"/>
          <w:sz w:val="28"/>
          <w:szCs w:val="28"/>
        </w:rPr>
        <w:t>Н</w:t>
      </w:r>
      <w:r w:rsidR="00BB3172" w:rsidRPr="003E4A4D">
        <w:rPr>
          <w:rFonts w:ascii="Times New Roman" w:hAnsi="Times New Roman" w:cs="Times New Roman"/>
          <w:sz w:val="28"/>
          <w:szCs w:val="28"/>
        </w:rPr>
        <w:t xml:space="preserve">а определение содержания и структуры педагогической технологии </w:t>
      </w:r>
      <w:r w:rsidR="00E668D1">
        <w:rPr>
          <w:rFonts w:ascii="Times New Roman" w:hAnsi="Times New Roman" w:cs="Times New Roman"/>
          <w:sz w:val="28"/>
          <w:szCs w:val="28"/>
        </w:rPr>
        <w:t>производственного обучения влияю</w:t>
      </w:r>
      <w:r w:rsidR="00BB3172" w:rsidRPr="003E4A4D">
        <w:rPr>
          <w:rFonts w:ascii="Times New Roman" w:hAnsi="Times New Roman" w:cs="Times New Roman"/>
          <w:sz w:val="28"/>
          <w:szCs w:val="28"/>
        </w:rPr>
        <w:t>т:</w:t>
      </w:r>
      <w:r w:rsidR="00BB3172" w:rsidRPr="00CC247B">
        <w:rPr>
          <w:rFonts w:ascii="Times New Roman" w:hAnsi="Times New Roman" w:cs="Times New Roman"/>
          <w:i/>
          <w:sz w:val="28"/>
          <w:szCs w:val="28"/>
        </w:rPr>
        <w:t xml:space="preserve"> </w:t>
      </w:r>
    </w:p>
    <w:p w:rsidR="004D6EA5" w:rsidRDefault="00DB6FFD" w:rsidP="00CC247B">
      <w:pPr>
        <w:pStyle w:val="a3"/>
        <w:numPr>
          <w:ilvl w:val="0"/>
          <w:numId w:val="3"/>
        </w:numPr>
        <w:spacing w:after="0"/>
        <w:ind w:left="0" w:firstLine="360"/>
        <w:jc w:val="both"/>
        <w:rPr>
          <w:rFonts w:ascii="Times New Roman" w:hAnsi="Times New Roman" w:cs="Times New Roman"/>
          <w:sz w:val="28"/>
          <w:szCs w:val="28"/>
        </w:rPr>
      </w:pPr>
      <w:r w:rsidRPr="004D6EA5">
        <w:rPr>
          <w:rFonts w:ascii="Times New Roman" w:hAnsi="Times New Roman" w:cs="Times New Roman"/>
          <w:sz w:val="28"/>
          <w:szCs w:val="28"/>
        </w:rPr>
        <w:t>Ф</w:t>
      </w:r>
      <w:r w:rsidR="00D301AB" w:rsidRPr="004D6EA5">
        <w:rPr>
          <w:rFonts w:ascii="Times New Roman" w:hAnsi="Times New Roman" w:cs="Times New Roman"/>
          <w:sz w:val="28"/>
          <w:szCs w:val="28"/>
        </w:rPr>
        <w:t xml:space="preserve">ормирование профессиональных умений и навыков </w:t>
      </w:r>
      <w:r w:rsidR="003216A7" w:rsidRPr="004D6EA5">
        <w:rPr>
          <w:rFonts w:ascii="Times New Roman" w:hAnsi="Times New Roman" w:cs="Times New Roman"/>
          <w:sz w:val="28"/>
          <w:szCs w:val="28"/>
        </w:rPr>
        <w:t>об</w:t>
      </w:r>
      <w:r w:rsidR="00D301AB" w:rsidRPr="004D6EA5">
        <w:rPr>
          <w:rFonts w:ascii="Times New Roman" w:hAnsi="Times New Roman" w:cs="Times New Roman"/>
          <w:sz w:val="28"/>
          <w:szCs w:val="28"/>
        </w:rPr>
        <w:t>уча</w:t>
      </w:r>
      <w:r w:rsidR="003216A7" w:rsidRPr="004D6EA5">
        <w:rPr>
          <w:rFonts w:ascii="Times New Roman" w:hAnsi="Times New Roman" w:cs="Times New Roman"/>
          <w:sz w:val="28"/>
          <w:szCs w:val="28"/>
        </w:rPr>
        <w:t>ю</w:t>
      </w:r>
      <w:r w:rsidR="00D301AB" w:rsidRPr="004D6EA5">
        <w:rPr>
          <w:rFonts w:ascii="Times New Roman" w:hAnsi="Times New Roman" w:cs="Times New Roman"/>
          <w:sz w:val="28"/>
          <w:szCs w:val="28"/>
        </w:rPr>
        <w:t>щихся</w:t>
      </w:r>
      <w:r w:rsidR="00C66F19" w:rsidRPr="004D6EA5">
        <w:rPr>
          <w:rFonts w:ascii="Times New Roman" w:hAnsi="Times New Roman" w:cs="Times New Roman"/>
          <w:sz w:val="28"/>
          <w:szCs w:val="28"/>
        </w:rPr>
        <w:t>.</w:t>
      </w:r>
      <w:r w:rsidR="00D301AB" w:rsidRPr="004D6EA5">
        <w:rPr>
          <w:rFonts w:ascii="Times New Roman" w:hAnsi="Times New Roman" w:cs="Times New Roman"/>
          <w:sz w:val="28"/>
          <w:szCs w:val="28"/>
        </w:rPr>
        <w:t xml:space="preserve"> </w:t>
      </w:r>
      <w:r w:rsidR="00C66F19" w:rsidRPr="004D6EA5">
        <w:rPr>
          <w:rFonts w:ascii="Times New Roman" w:hAnsi="Times New Roman" w:cs="Times New Roman"/>
          <w:sz w:val="28"/>
          <w:szCs w:val="28"/>
        </w:rPr>
        <w:t xml:space="preserve">На уроках </w:t>
      </w:r>
      <w:r w:rsidR="003216A7" w:rsidRPr="004D6EA5">
        <w:rPr>
          <w:rFonts w:ascii="Times New Roman" w:hAnsi="Times New Roman" w:cs="Times New Roman"/>
          <w:sz w:val="28"/>
          <w:szCs w:val="28"/>
        </w:rPr>
        <w:t>необходимо значительно снижать</w:t>
      </w:r>
      <w:r w:rsidR="00D301AB" w:rsidRPr="004D6EA5">
        <w:rPr>
          <w:rFonts w:ascii="Times New Roman" w:hAnsi="Times New Roman" w:cs="Times New Roman"/>
          <w:sz w:val="28"/>
          <w:szCs w:val="28"/>
        </w:rPr>
        <w:t xml:space="preserve"> «удельный вес» инфо</w:t>
      </w:r>
      <w:r w:rsidR="008851DE" w:rsidRPr="004D6EA5">
        <w:rPr>
          <w:rFonts w:ascii="Times New Roman" w:hAnsi="Times New Roman" w:cs="Times New Roman"/>
          <w:sz w:val="28"/>
          <w:szCs w:val="28"/>
        </w:rPr>
        <w:t>рмационной функции и усиливать</w:t>
      </w:r>
      <w:r w:rsidR="00C66F19" w:rsidRPr="004D6EA5">
        <w:rPr>
          <w:rFonts w:ascii="Times New Roman" w:hAnsi="Times New Roman" w:cs="Times New Roman"/>
          <w:sz w:val="28"/>
          <w:szCs w:val="28"/>
        </w:rPr>
        <w:t xml:space="preserve"> направляющую, инструктивную</w:t>
      </w:r>
      <w:r w:rsidR="00D301AB" w:rsidRPr="004D6EA5">
        <w:rPr>
          <w:rFonts w:ascii="Times New Roman" w:hAnsi="Times New Roman" w:cs="Times New Roman"/>
          <w:sz w:val="28"/>
          <w:szCs w:val="28"/>
        </w:rPr>
        <w:t xml:space="preserve"> функция. </w:t>
      </w:r>
    </w:p>
    <w:p w:rsidR="009B778B" w:rsidRDefault="009B778B" w:rsidP="00CC247B">
      <w:pPr>
        <w:pStyle w:val="a3"/>
        <w:numPr>
          <w:ilvl w:val="0"/>
          <w:numId w:val="3"/>
        </w:numPr>
        <w:spacing w:after="0"/>
        <w:ind w:left="0" w:firstLine="360"/>
        <w:jc w:val="both"/>
        <w:rPr>
          <w:rFonts w:ascii="Times New Roman" w:hAnsi="Times New Roman" w:cs="Times New Roman"/>
          <w:sz w:val="28"/>
          <w:szCs w:val="28"/>
        </w:rPr>
      </w:pPr>
      <w:r w:rsidRPr="004D6EA5">
        <w:rPr>
          <w:rFonts w:ascii="Times New Roman" w:hAnsi="Times New Roman" w:cs="Times New Roman"/>
          <w:sz w:val="28"/>
          <w:szCs w:val="28"/>
        </w:rPr>
        <w:t>Участие учащихся в производительном труде, необходимость</w:t>
      </w:r>
    </w:p>
    <w:p w:rsidR="00AF2C1A" w:rsidRPr="004D6EA5" w:rsidRDefault="00D301AB" w:rsidP="009B778B">
      <w:pPr>
        <w:pStyle w:val="a3"/>
        <w:spacing w:after="0"/>
        <w:ind w:left="360"/>
        <w:jc w:val="both"/>
        <w:rPr>
          <w:rFonts w:ascii="Times New Roman" w:hAnsi="Times New Roman" w:cs="Times New Roman"/>
          <w:sz w:val="28"/>
          <w:szCs w:val="28"/>
        </w:rPr>
      </w:pPr>
      <w:r w:rsidRPr="004D6EA5">
        <w:rPr>
          <w:rFonts w:ascii="Times New Roman" w:hAnsi="Times New Roman" w:cs="Times New Roman"/>
          <w:sz w:val="28"/>
          <w:szCs w:val="28"/>
        </w:rPr>
        <w:lastRenderedPageBreak/>
        <w:t xml:space="preserve">самостоятельного принятия решений в разнообразных производственных ситуациях объективно определяют высокие требования к уровню познавательной и учебно-производственной активности учащихся. </w:t>
      </w:r>
    </w:p>
    <w:p w:rsidR="00AF2C1A" w:rsidRPr="00CC247B" w:rsidRDefault="00AF2C1A" w:rsidP="00CC247B">
      <w:pPr>
        <w:pStyle w:val="a3"/>
        <w:numPr>
          <w:ilvl w:val="0"/>
          <w:numId w:val="3"/>
        </w:numPr>
        <w:spacing w:after="0"/>
        <w:ind w:left="0" w:firstLine="360"/>
        <w:jc w:val="both"/>
        <w:rPr>
          <w:rFonts w:ascii="Times New Roman" w:hAnsi="Times New Roman" w:cs="Times New Roman"/>
          <w:sz w:val="28"/>
          <w:szCs w:val="28"/>
        </w:rPr>
      </w:pPr>
      <w:r w:rsidRPr="00CC247B">
        <w:rPr>
          <w:rFonts w:ascii="Times New Roman" w:hAnsi="Times New Roman" w:cs="Times New Roman"/>
          <w:sz w:val="28"/>
          <w:szCs w:val="28"/>
        </w:rPr>
        <w:t>Т</w:t>
      </w:r>
      <w:r w:rsidR="00D301AB" w:rsidRPr="00CC247B">
        <w:rPr>
          <w:rFonts w:ascii="Times New Roman" w:hAnsi="Times New Roman" w:cs="Times New Roman"/>
          <w:sz w:val="28"/>
          <w:szCs w:val="28"/>
        </w:rPr>
        <w:t xml:space="preserve">есная взаимосвязь теории и практики. Это определяет необходимость координации изучения специальных предметов и производственного обучения таким образом, чтобы теория, опережала </w:t>
      </w:r>
      <w:proofErr w:type="gramStart"/>
      <w:r w:rsidR="00D301AB" w:rsidRPr="00CC247B">
        <w:rPr>
          <w:rFonts w:ascii="Times New Roman" w:hAnsi="Times New Roman" w:cs="Times New Roman"/>
          <w:sz w:val="28"/>
          <w:szCs w:val="28"/>
        </w:rPr>
        <w:t>практику</w:t>
      </w:r>
      <w:proofErr w:type="gramEnd"/>
      <w:r w:rsidR="00D301AB" w:rsidRPr="00CC247B">
        <w:rPr>
          <w:rFonts w:ascii="Times New Roman" w:hAnsi="Times New Roman" w:cs="Times New Roman"/>
          <w:sz w:val="28"/>
          <w:szCs w:val="28"/>
        </w:rPr>
        <w:t xml:space="preserve"> как по содержанию, так и по времени изучения</w:t>
      </w:r>
      <w:r w:rsidRPr="00CC247B">
        <w:rPr>
          <w:rFonts w:ascii="Times New Roman" w:hAnsi="Times New Roman" w:cs="Times New Roman"/>
          <w:sz w:val="28"/>
          <w:szCs w:val="28"/>
        </w:rPr>
        <w:t>.</w:t>
      </w:r>
      <w:r w:rsidR="00D301AB" w:rsidRPr="00CC247B">
        <w:rPr>
          <w:rFonts w:ascii="Times New Roman" w:hAnsi="Times New Roman" w:cs="Times New Roman"/>
          <w:sz w:val="28"/>
          <w:szCs w:val="28"/>
        </w:rPr>
        <w:t xml:space="preserve"> </w:t>
      </w:r>
    </w:p>
    <w:p w:rsidR="00AF2C1A" w:rsidRPr="00CC247B" w:rsidRDefault="00AF2C1A" w:rsidP="00CC247B">
      <w:pPr>
        <w:pStyle w:val="a3"/>
        <w:numPr>
          <w:ilvl w:val="0"/>
          <w:numId w:val="3"/>
        </w:numPr>
        <w:spacing w:after="0"/>
        <w:ind w:left="0" w:firstLine="360"/>
        <w:jc w:val="both"/>
        <w:rPr>
          <w:rFonts w:ascii="Times New Roman" w:hAnsi="Times New Roman" w:cs="Times New Roman"/>
          <w:sz w:val="28"/>
          <w:szCs w:val="28"/>
        </w:rPr>
      </w:pPr>
      <w:r w:rsidRPr="00CC247B">
        <w:rPr>
          <w:rFonts w:ascii="Times New Roman" w:hAnsi="Times New Roman" w:cs="Times New Roman"/>
          <w:sz w:val="28"/>
          <w:szCs w:val="28"/>
        </w:rPr>
        <w:t>С</w:t>
      </w:r>
      <w:r w:rsidR="006A1D53" w:rsidRPr="00CC247B">
        <w:rPr>
          <w:rFonts w:ascii="Times New Roman" w:hAnsi="Times New Roman" w:cs="Times New Roman"/>
          <w:sz w:val="28"/>
          <w:szCs w:val="28"/>
        </w:rPr>
        <w:t xml:space="preserve">труктура процесса производственного обучения — сочетание обучения </w:t>
      </w:r>
      <w:r w:rsidR="009B778B">
        <w:rPr>
          <w:rFonts w:ascii="Times New Roman" w:hAnsi="Times New Roman" w:cs="Times New Roman"/>
          <w:sz w:val="28"/>
          <w:szCs w:val="28"/>
        </w:rPr>
        <w:t>об</w:t>
      </w:r>
      <w:r w:rsidR="006A1D53" w:rsidRPr="00CC247B">
        <w:rPr>
          <w:rFonts w:ascii="Times New Roman" w:hAnsi="Times New Roman" w:cs="Times New Roman"/>
          <w:sz w:val="28"/>
          <w:szCs w:val="28"/>
        </w:rPr>
        <w:t>уча</w:t>
      </w:r>
      <w:r w:rsidR="009B778B">
        <w:rPr>
          <w:rFonts w:ascii="Times New Roman" w:hAnsi="Times New Roman" w:cs="Times New Roman"/>
          <w:sz w:val="28"/>
          <w:szCs w:val="28"/>
        </w:rPr>
        <w:t>ю</w:t>
      </w:r>
      <w:r w:rsidR="006A1D53" w:rsidRPr="00CC247B">
        <w:rPr>
          <w:rFonts w:ascii="Times New Roman" w:hAnsi="Times New Roman" w:cs="Times New Roman"/>
          <w:sz w:val="28"/>
          <w:szCs w:val="28"/>
        </w:rPr>
        <w:t xml:space="preserve">щихся в специально организованных учебных мастерских, на учебных участках на производстве, в условиях реального производства. </w:t>
      </w:r>
    </w:p>
    <w:p w:rsidR="006A1D53" w:rsidRPr="00CC247B" w:rsidRDefault="00AF2C1A" w:rsidP="00CC247B">
      <w:pPr>
        <w:pStyle w:val="a3"/>
        <w:numPr>
          <w:ilvl w:val="0"/>
          <w:numId w:val="3"/>
        </w:numPr>
        <w:ind w:left="0" w:firstLine="360"/>
        <w:jc w:val="both"/>
        <w:rPr>
          <w:rFonts w:ascii="Times New Roman" w:hAnsi="Times New Roman" w:cs="Times New Roman"/>
          <w:sz w:val="28"/>
          <w:szCs w:val="28"/>
        </w:rPr>
      </w:pPr>
      <w:r w:rsidRPr="00CC247B">
        <w:rPr>
          <w:rFonts w:ascii="Times New Roman" w:hAnsi="Times New Roman" w:cs="Times New Roman"/>
          <w:sz w:val="28"/>
          <w:szCs w:val="28"/>
        </w:rPr>
        <w:t>С</w:t>
      </w:r>
      <w:r w:rsidR="006A1D53" w:rsidRPr="00CC247B">
        <w:rPr>
          <w:rFonts w:ascii="Times New Roman" w:hAnsi="Times New Roman" w:cs="Times New Roman"/>
          <w:sz w:val="28"/>
          <w:szCs w:val="28"/>
        </w:rPr>
        <w:t xml:space="preserve">пецифика средств осуществления процесса производственного обучения. Наряду с дидактическими средствами обучения особое значение приобретает учебно-материальное оснащение учебно-производственного процесса: оборудование, рабочие инструменты, контрольно-измерительные средства, техническая и технологическая документация. </w:t>
      </w:r>
    </w:p>
    <w:sectPr w:rsidR="006A1D53" w:rsidRPr="00CC247B" w:rsidSect="00E24191">
      <w:footerReference w:type="default" r:id="rId8"/>
      <w:pgSz w:w="11906" w:h="16838"/>
      <w:pgMar w:top="1135" w:right="851" w:bottom="851"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C6" w:rsidRDefault="007069C6" w:rsidP="00B75A75">
      <w:pPr>
        <w:spacing w:after="0" w:line="240" w:lineRule="auto"/>
      </w:pPr>
      <w:r>
        <w:separator/>
      </w:r>
    </w:p>
  </w:endnote>
  <w:endnote w:type="continuationSeparator" w:id="0">
    <w:p w:rsidR="007069C6" w:rsidRDefault="007069C6" w:rsidP="00B75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3F" w:rsidRPr="00FC353F" w:rsidRDefault="00FC353F">
    <w:pPr>
      <w:pStyle w:val="aa"/>
      <w:jc w:val="right"/>
      <w:rPr>
        <w:rFonts w:ascii="Times New Roman" w:hAnsi="Times New Roman" w:cs="Times New Roman"/>
      </w:rPr>
    </w:pPr>
  </w:p>
  <w:p w:rsidR="00B75A75" w:rsidRDefault="00B75A75" w:rsidP="00FC353F">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C6" w:rsidRDefault="007069C6" w:rsidP="00B75A75">
      <w:pPr>
        <w:spacing w:after="0" w:line="240" w:lineRule="auto"/>
      </w:pPr>
      <w:r>
        <w:separator/>
      </w:r>
    </w:p>
  </w:footnote>
  <w:footnote w:type="continuationSeparator" w:id="0">
    <w:p w:rsidR="007069C6" w:rsidRDefault="007069C6" w:rsidP="00B75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18D"/>
    <w:multiLevelType w:val="hybridMultilevel"/>
    <w:tmpl w:val="0BDAE62C"/>
    <w:lvl w:ilvl="0" w:tplc="C1D6A800">
      <w:start w:val="1"/>
      <w:numFmt w:val="bullet"/>
      <w:lvlText w:val=""/>
      <w:lvlJc w:val="left"/>
      <w:pPr>
        <w:tabs>
          <w:tab w:val="num" w:pos="720"/>
        </w:tabs>
        <w:ind w:left="720" w:hanging="360"/>
      </w:pPr>
      <w:rPr>
        <w:rFonts w:ascii="Wingdings" w:hAnsi="Wingdings" w:hint="default"/>
      </w:rPr>
    </w:lvl>
    <w:lvl w:ilvl="1" w:tplc="806EA272" w:tentative="1">
      <w:start w:val="1"/>
      <w:numFmt w:val="bullet"/>
      <w:lvlText w:val=""/>
      <w:lvlJc w:val="left"/>
      <w:pPr>
        <w:tabs>
          <w:tab w:val="num" w:pos="1440"/>
        </w:tabs>
        <w:ind w:left="1440" w:hanging="360"/>
      </w:pPr>
      <w:rPr>
        <w:rFonts w:ascii="Wingdings" w:hAnsi="Wingdings" w:hint="default"/>
      </w:rPr>
    </w:lvl>
    <w:lvl w:ilvl="2" w:tplc="72F48B20" w:tentative="1">
      <w:start w:val="1"/>
      <w:numFmt w:val="bullet"/>
      <w:lvlText w:val=""/>
      <w:lvlJc w:val="left"/>
      <w:pPr>
        <w:tabs>
          <w:tab w:val="num" w:pos="2160"/>
        </w:tabs>
        <w:ind w:left="2160" w:hanging="360"/>
      </w:pPr>
      <w:rPr>
        <w:rFonts w:ascii="Wingdings" w:hAnsi="Wingdings" w:hint="default"/>
      </w:rPr>
    </w:lvl>
    <w:lvl w:ilvl="3" w:tplc="C4EC3DE4" w:tentative="1">
      <w:start w:val="1"/>
      <w:numFmt w:val="bullet"/>
      <w:lvlText w:val=""/>
      <w:lvlJc w:val="left"/>
      <w:pPr>
        <w:tabs>
          <w:tab w:val="num" w:pos="2880"/>
        </w:tabs>
        <w:ind w:left="2880" w:hanging="360"/>
      </w:pPr>
      <w:rPr>
        <w:rFonts w:ascii="Wingdings" w:hAnsi="Wingdings" w:hint="default"/>
      </w:rPr>
    </w:lvl>
    <w:lvl w:ilvl="4" w:tplc="CC985A5E" w:tentative="1">
      <w:start w:val="1"/>
      <w:numFmt w:val="bullet"/>
      <w:lvlText w:val=""/>
      <w:lvlJc w:val="left"/>
      <w:pPr>
        <w:tabs>
          <w:tab w:val="num" w:pos="3600"/>
        </w:tabs>
        <w:ind w:left="3600" w:hanging="360"/>
      </w:pPr>
      <w:rPr>
        <w:rFonts w:ascii="Wingdings" w:hAnsi="Wingdings" w:hint="default"/>
      </w:rPr>
    </w:lvl>
    <w:lvl w:ilvl="5" w:tplc="5322C740" w:tentative="1">
      <w:start w:val="1"/>
      <w:numFmt w:val="bullet"/>
      <w:lvlText w:val=""/>
      <w:lvlJc w:val="left"/>
      <w:pPr>
        <w:tabs>
          <w:tab w:val="num" w:pos="4320"/>
        </w:tabs>
        <w:ind w:left="4320" w:hanging="360"/>
      </w:pPr>
      <w:rPr>
        <w:rFonts w:ascii="Wingdings" w:hAnsi="Wingdings" w:hint="default"/>
      </w:rPr>
    </w:lvl>
    <w:lvl w:ilvl="6" w:tplc="8840691A" w:tentative="1">
      <w:start w:val="1"/>
      <w:numFmt w:val="bullet"/>
      <w:lvlText w:val=""/>
      <w:lvlJc w:val="left"/>
      <w:pPr>
        <w:tabs>
          <w:tab w:val="num" w:pos="5040"/>
        </w:tabs>
        <w:ind w:left="5040" w:hanging="360"/>
      </w:pPr>
      <w:rPr>
        <w:rFonts w:ascii="Wingdings" w:hAnsi="Wingdings" w:hint="default"/>
      </w:rPr>
    </w:lvl>
    <w:lvl w:ilvl="7" w:tplc="AB648862" w:tentative="1">
      <w:start w:val="1"/>
      <w:numFmt w:val="bullet"/>
      <w:lvlText w:val=""/>
      <w:lvlJc w:val="left"/>
      <w:pPr>
        <w:tabs>
          <w:tab w:val="num" w:pos="5760"/>
        </w:tabs>
        <w:ind w:left="5760" w:hanging="360"/>
      </w:pPr>
      <w:rPr>
        <w:rFonts w:ascii="Wingdings" w:hAnsi="Wingdings" w:hint="default"/>
      </w:rPr>
    </w:lvl>
    <w:lvl w:ilvl="8" w:tplc="8A486364" w:tentative="1">
      <w:start w:val="1"/>
      <w:numFmt w:val="bullet"/>
      <w:lvlText w:val=""/>
      <w:lvlJc w:val="left"/>
      <w:pPr>
        <w:tabs>
          <w:tab w:val="num" w:pos="6480"/>
        </w:tabs>
        <w:ind w:left="6480" w:hanging="360"/>
      </w:pPr>
      <w:rPr>
        <w:rFonts w:ascii="Wingdings" w:hAnsi="Wingdings" w:hint="default"/>
      </w:rPr>
    </w:lvl>
  </w:abstractNum>
  <w:abstractNum w:abstractNumId="1">
    <w:nsid w:val="198E1AB4"/>
    <w:multiLevelType w:val="hybridMultilevel"/>
    <w:tmpl w:val="43A8F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739B7"/>
    <w:multiLevelType w:val="hybridMultilevel"/>
    <w:tmpl w:val="CB6EB350"/>
    <w:lvl w:ilvl="0" w:tplc="8F541670">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B4436"/>
    <w:multiLevelType w:val="hybridMultilevel"/>
    <w:tmpl w:val="3A90F766"/>
    <w:lvl w:ilvl="0" w:tplc="A5788B1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D044BF"/>
    <w:multiLevelType w:val="hybridMultilevel"/>
    <w:tmpl w:val="32D6BAEE"/>
    <w:lvl w:ilvl="0" w:tplc="F44C94A4">
      <w:start w:val="1"/>
      <w:numFmt w:val="bullet"/>
      <w:lvlText w:val="-"/>
      <w:lvlJc w:val="left"/>
      <w:pPr>
        <w:tabs>
          <w:tab w:val="num" w:pos="720"/>
        </w:tabs>
        <w:ind w:left="720" w:hanging="360"/>
      </w:pPr>
      <w:rPr>
        <w:rFonts w:ascii="Times New Roman" w:hAnsi="Times New Roman" w:hint="default"/>
        <w:b/>
      </w:rPr>
    </w:lvl>
    <w:lvl w:ilvl="1" w:tplc="699C1D48" w:tentative="1">
      <w:start w:val="1"/>
      <w:numFmt w:val="bullet"/>
      <w:lvlText w:val="-"/>
      <w:lvlJc w:val="left"/>
      <w:pPr>
        <w:tabs>
          <w:tab w:val="num" w:pos="1440"/>
        </w:tabs>
        <w:ind w:left="1440" w:hanging="360"/>
      </w:pPr>
      <w:rPr>
        <w:rFonts w:ascii="Times New Roman" w:hAnsi="Times New Roman" w:hint="default"/>
      </w:rPr>
    </w:lvl>
    <w:lvl w:ilvl="2" w:tplc="C2BC2328" w:tentative="1">
      <w:start w:val="1"/>
      <w:numFmt w:val="bullet"/>
      <w:lvlText w:val="-"/>
      <w:lvlJc w:val="left"/>
      <w:pPr>
        <w:tabs>
          <w:tab w:val="num" w:pos="2160"/>
        </w:tabs>
        <w:ind w:left="2160" w:hanging="360"/>
      </w:pPr>
      <w:rPr>
        <w:rFonts w:ascii="Times New Roman" w:hAnsi="Times New Roman" w:hint="default"/>
      </w:rPr>
    </w:lvl>
    <w:lvl w:ilvl="3" w:tplc="FEB28FE6" w:tentative="1">
      <w:start w:val="1"/>
      <w:numFmt w:val="bullet"/>
      <w:lvlText w:val="-"/>
      <w:lvlJc w:val="left"/>
      <w:pPr>
        <w:tabs>
          <w:tab w:val="num" w:pos="2880"/>
        </w:tabs>
        <w:ind w:left="2880" w:hanging="360"/>
      </w:pPr>
      <w:rPr>
        <w:rFonts w:ascii="Times New Roman" w:hAnsi="Times New Roman" w:hint="default"/>
      </w:rPr>
    </w:lvl>
    <w:lvl w:ilvl="4" w:tplc="EC8A0358" w:tentative="1">
      <w:start w:val="1"/>
      <w:numFmt w:val="bullet"/>
      <w:lvlText w:val="-"/>
      <w:lvlJc w:val="left"/>
      <w:pPr>
        <w:tabs>
          <w:tab w:val="num" w:pos="3600"/>
        </w:tabs>
        <w:ind w:left="3600" w:hanging="360"/>
      </w:pPr>
      <w:rPr>
        <w:rFonts w:ascii="Times New Roman" w:hAnsi="Times New Roman" w:hint="default"/>
      </w:rPr>
    </w:lvl>
    <w:lvl w:ilvl="5" w:tplc="A68E1E64" w:tentative="1">
      <w:start w:val="1"/>
      <w:numFmt w:val="bullet"/>
      <w:lvlText w:val="-"/>
      <w:lvlJc w:val="left"/>
      <w:pPr>
        <w:tabs>
          <w:tab w:val="num" w:pos="4320"/>
        </w:tabs>
        <w:ind w:left="4320" w:hanging="360"/>
      </w:pPr>
      <w:rPr>
        <w:rFonts w:ascii="Times New Roman" w:hAnsi="Times New Roman" w:hint="default"/>
      </w:rPr>
    </w:lvl>
    <w:lvl w:ilvl="6" w:tplc="291805A2" w:tentative="1">
      <w:start w:val="1"/>
      <w:numFmt w:val="bullet"/>
      <w:lvlText w:val="-"/>
      <w:lvlJc w:val="left"/>
      <w:pPr>
        <w:tabs>
          <w:tab w:val="num" w:pos="5040"/>
        </w:tabs>
        <w:ind w:left="5040" w:hanging="360"/>
      </w:pPr>
      <w:rPr>
        <w:rFonts w:ascii="Times New Roman" w:hAnsi="Times New Roman" w:hint="default"/>
      </w:rPr>
    </w:lvl>
    <w:lvl w:ilvl="7" w:tplc="559483A4" w:tentative="1">
      <w:start w:val="1"/>
      <w:numFmt w:val="bullet"/>
      <w:lvlText w:val="-"/>
      <w:lvlJc w:val="left"/>
      <w:pPr>
        <w:tabs>
          <w:tab w:val="num" w:pos="5760"/>
        </w:tabs>
        <w:ind w:left="5760" w:hanging="360"/>
      </w:pPr>
      <w:rPr>
        <w:rFonts w:ascii="Times New Roman" w:hAnsi="Times New Roman" w:hint="default"/>
      </w:rPr>
    </w:lvl>
    <w:lvl w:ilvl="8" w:tplc="C0E6B3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8E2ACC"/>
    <w:multiLevelType w:val="hybridMultilevel"/>
    <w:tmpl w:val="253E081C"/>
    <w:lvl w:ilvl="0" w:tplc="7226ACE8">
      <w:start w:val="1"/>
      <w:numFmt w:val="decimal"/>
      <w:lvlText w:val="%1."/>
      <w:lvlJc w:val="left"/>
      <w:pPr>
        <w:ind w:left="36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F90A2D"/>
    <w:multiLevelType w:val="hybridMultilevel"/>
    <w:tmpl w:val="2BC48450"/>
    <w:lvl w:ilvl="0" w:tplc="8BFA7C9E">
      <w:start w:val="1"/>
      <w:numFmt w:val="bullet"/>
      <w:lvlText w:val="-"/>
      <w:lvlJc w:val="left"/>
      <w:pPr>
        <w:ind w:left="720" w:hanging="360"/>
      </w:pPr>
      <w:rPr>
        <w:rFonts w:ascii="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B5741"/>
    <w:multiLevelType w:val="hybridMultilevel"/>
    <w:tmpl w:val="A8A66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98683B"/>
    <w:multiLevelType w:val="hybridMultilevel"/>
    <w:tmpl w:val="86168AFA"/>
    <w:lvl w:ilvl="0" w:tplc="29D891A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CC1769"/>
    <w:multiLevelType w:val="hybridMultilevel"/>
    <w:tmpl w:val="A7F0318E"/>
    <w:lvl w:ilvl="0" w:tplc="5FBACBD6">
      <w:start w:val="1"/>
      <w:numFmt w:val="bullet"/>
      <w:lvlText w:val=""/>
      <w:lvlJc w:val="left"/>
      <w:pPr>
        <w:tabs>
          <w:tab w:val="num" w:pos="720"/>
        </w:tabs>
        <w:ind w:left="720" w:hanging="360"/>
      </w:pPr>
      <w:rPr>
        <w:rFonts w:ascii="Wingdings" w:hAnsi="Wingdings" w:hint="default"/>
      </w:rPr>
    </w:lvl>
    <w:lvl w:ilvl="1" w:tplc="8BACA830" w:tentative="1">
      <w:start w:val="1"/>
      <w:numFmt w:val="bullet"/>
      <w:lvlText w:val=""/>
      <w:lvlJc w:val="left"/>
      <w:pPr>
        <w:tabs>
          <w:tab w:val="num" w:pos="1440"/>
        </w:tabs>
        <w:ind w:left="1440" w:hanging="360"/>
      </w:pPr>
      <w:rPr>
        <w:rFonts w:ascii="Wingdings" w:hAnsi="Wingdings" w:hint="default"/>
      </w:rPr>
    </w:lvl>
    <w:lvl w:ilvl="2" w:tplc="D8061EC2" w:tentative="1">
      <w:start w:val="1"/>
      <w:numFmt w:val="bullet"/>
      <w:lvlText w:val=""/>
      <w:lvlJc w:val="left"/>
      <w:pPr>
        <w:tabs>
          <w:tab w:val="num" w:pos="2160"/>
        </w:tabs>
        <w:ind w:left="2160" w:hanging="360"/>
      </w:pPr>
      <w:rPr>
        <w:rFonts w:ascii="Wingdings" w:hAnsi="Wingdings" w:hint="default"/>
      </w:rPr>
    </w:lvl>
    <w:lvl w:ilvl="3" w:tplc="747E7734" w:tentative="1">
      <w:start w:val="1"/>
      <w:numFmt w:val="bullet"/>
      <w:lvlText w:val=""/>
      <w:lvlJc w:val="left"/>
      <w:pPr>
        <w:tabs>
          <w:tab w:val="num" w:pos="2880"/>
        </w:tabs>
        <w:ind w:left="2880" w:hanging="360"/>
      </w:pPr>
      <w:rPr>
        <w:rFonts w:ascii="Wingdings" w:hAnsi="Wingdings" w:hint="default"/>
      </w:rPr>
    </w:lvl>
    <w:lvl w:ilvl="4" w:tplc="7CE60BB0" w:tentative="1">
      <w:start w:val="1"/>
      <w:numFmt w:val="bullet"/>
      <w:lvlText w:val=""/>
      <w:lvlJc w:val="left"/>
      <w:pPr>
        <w:tabs>
          <w:tab w:val="num" w:pos="3600"/>
        </w:tabs>
        <w:ind w:left="3600" w:hanging="360"/>
      </w:pPr>
      <w:rPr>
        <w:rFonts w:ascii="Wingdings" w:hAnsi="Wingdings" w:hint="default"/>
      </w:rPr>
    </w:lvl>
    <w:lvl w:ilvl="5" w:tplc="B770B456" w:tentative="1">
      <w:start w:val="1"/>
      <w:numFmt w:val="bullet"/>
      <w:lvlText w:val=""/>
      <w:lvlJc w:val="left"/>
      <w:pPr>
        <w:tabs>
          <w:tab w:val="num" w:pos="4320"/>
        </w:tabs>
        <w:ind w:left="4320" w:hanging="360"/>
      </w:pPr>
      <w:rPr>
        <w:rFonts w:ascii="Wingdings" w:hAnsi="Wingdings" w:hint="default"/>
      </w:rPr>
    </w:lvl>
    <w:lvl w:ilvl="6" w:tplc="B5FC2294" w:tentative="1">
      <w:start w:val="1"/>
      <w:numFmt w:val="bullet"/>
      <w:lvlText w:val=""/>
      <w:lvlJc w:val="left"/>
      <w:pPr>
        <w:tabs>
          <w:tab w:val="num" w:pos="5040"/>
        </w:tabs>
        <w:ind w:left="5040" w:hanging="360"/>
      </w:pPr>
      <w:rPr>
        <w:rFonts w:ascii="Wingdings" w:hAnsi="Wingdings" w:hint="default"/>
      </w:rPr>
    </w:lvl>
    <w:lvl w:ilvl="7" w:tplc="E8BCFF60" w:tentative="1">
      <w:start w:val="1"/>
      <w:numFmt w:val="bullet"/>
      <w:lvlText w:val=""/>
      <w:lvlJc w:val="left"/>
      <w:pPr>
        <w:tabs>
          <w:tab w:val="num" w:pos="5760"/>
        </w:tabs>
        <w:ind w:left="5760" w:hanging="360"/>
      </w:pPr>
      <w:rPr>
        <w:rFonts w:ascii="Wingdings" w:hAnsi="Wingdings" w:hint="default"/>
      </w:rPr>
    </w:lvl>
    <w:lvl w:ilvl="8" w:tplc="BBB22EEA" w:tentative="1">
      <w:start w:val="1"/>
      <w:numFmt w:val="bullet"/>
      <w:lvlText w:val=""/>
      <w:lvlJc w:val="left"/>
      <w:pPr>
        <w:tabs>
          <w:tab w:val="num" w:pos="6480"/>
        </w:tabs>
        <w:ind w:left="6480" w:hanging="360"/>
      </w:pPr>
      <w:rPr>
        <w:rFonts w:ascii="Wingdings" w:hAnsi="Wingdings" w:hint="default"/>
      </w:rPr>
    </w:lvl>
  </w:abstractNum>
  <w:abstractNum w:abstractNumId="10">
    <w:nsid w:val="6EA74E1F"/>
    <w:multiLevelType w:val="hybridMultilevel"/>
    <w:tmpl w:val="A7C84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9"/>
  </w:num>
  <w:num w:numId="6">
    <w:abstractNumId w:val="2"/>
  </w:num>
  <w:num w:numId="7">
    <w:abstractNumId w:val="10"/>
  </w:num>
  <w:num w:numId="8">
    <w:abstractNumId w:val="3"/>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124D1"/>
    <w:rsid w:val="00037875"/>
    <w:rsid w:val="0008041E"/>
    <w:rsid w:val="000925D0"/>
    <w:rsid w:val="000F1B2F"/>
    <w:rsid w:val="0014566A"/>
    <w:rsid w:val="00160A91"/>
    <w:rsid w:val="0019477C"/>
    <w:rsid w:val="00197E05"/>
    <w:rsid w:val="001A501A"/>
    <w:rsid w:val="001B7C17"/>
    <w:rsid w:val="001D3930"/>
    <w:rsid w:val="001E3F61"/>
    <w:rsid w:val="001F77C3"/>
    <w:rsid w:val="00233433"/>
    <w:rsid w:val="00252442"/>
    <w:rsid w:val="002A7E91"/>
    <w:rsid w:val="002F02D8"/>
    <w:rsid w:val="0030286B"/>
    <w:rsid w:val="003057C5"/>
    <w:rsid w:val="003216A7"/>
    <w:rsid w:val="00322F4E"/>
    <w:rsid w:val="003251C4"/>
    <w:rsid w:val="00335792"/>
    <w:rsid w:val="00350270"/>
    <w:rsid w:val="00354C7A"/>
    <w:rsid w:val="0038126E"/>
    <w:rsid w:val="003873CE"/>
    <w:rsid w:val="003A072F"/>
    <w:rsid w:val="003B4295"/>
    <w:rsid w:val="003B58CD"/>
    <w:rsid w:val="003C729F"/>
    <w:rsid w:val="003E3EED"/>
    <w:rsid w:val="003E4A4D"/>
    <w:rsid w:val="003F0EFD"/>
    <w:rsid w:val="00412F40"/>
    <w:rsid w:val="00417ECA"/>
    <w:rsid w:val="0043214F"/>
    <w:rsid w:val="00453A68"/>
    <w:rsid w:val="00473419"/>
    <w:rsid w:val="00486DD2"/>
    <w:rsid w:val="004B3C70"/>
    <w:rsid w:val="004B7ACD"/>
    <w:rsid w:val="004D5DBE"/>
    <w:rsid w:val="004D6EA5"/>
    <w:rsid w:val="00503AC3"/>
    <w:rsid w:val="0054546D"/>
    <w:rsid w:val="0055144E"/>
    <w:rsid w:val="005B4023"/>
    <w:rsid w:val="005D30DE"/>
    <w:rsid w:val="005F0A4A"/>
    <w:rsid w:val="005F1A10"/>
    <w:rsid w:val="00603155"/>
    <w:rsid w:val="006124D1"/>
    <w:rsid w:val="0063269A"/>
    <w:rsid w:val="00633B13"/>
    <w:rsid w:val="00647FA9"/>
    <w:rsid w:val="00690E0C"/>
    <w:rsid w:val="006953F7"/>
    <w:rsid w:val="006A1D53"/>
    <w:rsid w:val="006B54C4"/>
    <w:rsid w:val="006C0C68"/>
    <w:rsid w:val="006C5E93"/>
    <w:rsid w:val="006E44D4"/>
    <w:rsid w:val="006F6151"/>
    <w:rsid w:val="007006D3"/>
    <w:rsid w:val="007069C6"/>
    <w:rsid w:val="007314B1"/>
    <w:rsid w:val="00745108"/>
    <w:rsid w:val="00780091"/>
    <w:rsid w:val="00791173"/>
    <w:rsid w:val="00796606"/>
    <w:rsid w:val="00797696"/>
    <w:rsid w:val="007C6327"/>
    <w:rsid w:val="007C7653"/>
    <w:rsid w:val="007F391F"/>
    <w:rsid w:val="00831AA3"/>
    <w:rsid w:val="0084242C"/>
    <w:rsid w:val="00853D28"/>
    <w:rsid w:val="00860754"/>
    <w:rsid w:val="00864B8C"/>
    <w:rsid w:val="0086654E"/>
    <w:rsid w:val="00882442"/>
    <w:rsid w:val="008851DE"/>
    <w:rsid w:val="008A5D9D"/>
    <w:rsid w:val="008F4259"/>
    <w:rsid w:val="008F6BAA"/>
    <w:rsid w:val="0093630F"/>
    <w:rsid w:val="00977E1B"/>
    <w:rsid w:val="009916D6"/>
    <w:rsid w:val="00992D6C"/>
    <w:rsid w:val="009B778B"/>
    <w:rsid w:val="009F3B53"/>
    <w:rsid w:val="00A133B2"/>
    <w:rsid w:val="00A70DD6"/>
    <w:rsid w:val="00A9308C"/>
    <w:rsid w:val="00A94BD0"/>
    <w:rsid w:val="00AD5FF7"/>
    <w:rsid w:val="00AE53C5"/>
    <w:rsid w:val="00AE5C56"/>
    <w:rsid w:val="00AF2C1A"/>
    <w:rsid w:val="00B3416F"/>
    <w:rsid w:val="00B42DBB"/>
    <w:rsid w:val="00B4555C"/>
    <w:rsid w:val="00B75A75"/>
    <w:rsid w:val="00B856F4"/>
    <w:rsid w:val="00BB3172"/>
    <w:rsid w:val="00C3363B"/>
    <w:rsid w:val="00C43C35"/>
    <w:rsid w:val="00C66F19"/>
    <w:rsid w:val="00CA0C2D"/>
    <w:rsid w:val="00CC247B"/>
    <w:rsid w:val="00CD0E14"/>
    <w:rsid w:val="00CE2D1F"/>
    <w:rsid w:val="00CE4254"/>
    <w:rsid w:val="00D2192A"/>
    <w:rsid w:val="00D301AB"/>
    <w:rsid w:val="00D56A47"/>
    <w:rsid w:val="00DB6FFD"/>
    <w:rsid w:val="00DE5106"/>
    <w:rsid w:val="00DF3E5B"/>
    <w:rsid w:val="00E24191"/>
    <w:rsid w:val="00E668D1"/>
    <w:rsid w:val="00E71FDF"/>
    <w:rsid w:val="00EB221C"/>
    <w:rsid w:val="00EB405F"/>
    <w:rsid w:val="00EC2E14"/>
    <w:rsid w:val="00EF40BE"/>
    <w:rsid w:val="00F06C03"/>
    <w:rsid w:val="00F17659"/>
    <w:rsid w:val="00F33F7B"/>
    <w:rsid w:val="00F35662"/>
    <w:rsid w:val="00F50082"/>
    <w:rsid w:val="00FC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3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301AB"/>
  </w:style>
  <w:style w:type="character" w:customStyle="1" w:styleId="c3">
    <w:name w:val="c3"/>
    <w:basedOn w:val="a0"/>
    <w:rsid w:val="00D301AB"/>
  </w:style>
  <w:style w:type="paragraph" w:styleId="a3">
    <w:name w:val="List Paragraph"/>
    <w:basedOn w:val="a"/>
    <w:uiPriority w:val="34"/>
    <w:qFormat/>
    <w:rsid w:val="00F50082"/>
    <w:pPr>
      <w:ind w:left="720"/>
      <w:contextualSpacing/>
    </w:pPr>
  </w:style>
  <w:style w:type="character" w:styleId="a4">
    <w:name w:val="line number"/>
    <w:basedOn w:val="a0"/>
    <w:uiPriority w:val="99"/>
    <w:semiHidden/>
    <w:unhideWhenUsed/>
    <w:rsid w:val="006A1D53"/>
  </w:style>
  <w:style w:type="paragraph" w:styleId="a5">
    <w:name w:val="Normal (Web)"/>
    <w:basedOn w:val="a"/>
    <w:uiPriority w:val="99"/>
    <w:unhideWhenUsed/>
    <w:rsid w:val="00DB6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729F"/>
  </w:style>
  <w:style w:type="character" w:styleId="a6">
    <w:name w:val="Hyperlink"/>
    <w:basedOn w:val="a0"/>
    <w:uiPriority w:val="99"/>
    <w:semiHidden/>
    <w:unhideWhenUsed/>
    <w:rsid w:val="003C729F"/>
    <w:rPr>
      <w:color w:val="0000FF"/>
      <w:u w:val="single"/>
    </w:rPr>
  </w:style>
  <w:style w:type="table" w:styleId="a7">
    <w:name w:val="Table Grid"/>
    <w:basedOn w:val="a1"/>
    <w:uiPriority w:val="59"/>
    <w:rsid w:val="00CD0E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75A7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5A75"/>
  </w:style>
  <w:style w:type="paragraph" w:styleId="aa">
    <w:name w:val="footer"/>
    <w:basedOn w:val="a"/>
    <w:link w:val="ab"/>
    <w:uiPriority w:val="99"/>
    <w:unhideWhenUsed/>
    <w:rsid w:val="00B75A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5A75"/>
  </w:style>
</w:styles>
</file>

<file path=word/webSettings.xml><?xml version="1.0" encoding="utf-8"?>
<w:webSettings xmlns:r="http://schemas.openxmlformats.org/officeDocument/2006/relationships" xmlns:w="http://schemas.openxmlformats.org/wordprocessingml/2006/main">
  <w:divs>
    <w:div w:id="130634805">
      <w:bodyDiv w:val="1"/>
      <w:marLeft w:val="0"/>
      <w:marRight w:val="0"/>
      <w:marTop w:val="0"/>
      <w:marBottom w:val="0"/>
      <w:divBdr>
        <w:top w:val="none" w:sz="0" w:space="0" w:color="auto"/>
        <w:left w:val="none" w:sz="0" w:space="0" w:color="auto"/>
        <w:bottom w:val="none" w:sz="0" w:space="0" w:color="auto"/>
        <w:right w:val="none" w:sz="0" w:space="0" w:color="auto"/>
      </w:divBdr>
    </w:div>
    <w:div w:id="198705206">
      <w:bodyDiv w:val="1"/>
      <w:marLeft w:val="0"/>
      <w:marRight w:val="0"/>
      <w:marTop w:val="0"/>
      <w:marBottom w:val="0"/>
      <w:divBdr>
        <w:top w:val="none" w:sz="0" w:space="0" w:color="auto"/>
        <w:left w:val="none" w:sz="0" w:space="0" w:color="auto"/>
        <w:bottom w:val="none" w:sz="0" w:space="0" w:color="auto"/>
        <w:right w:val="none" w:sz="0" w:space="0" w:color="auto"/>
      </w:divBdr>
    </w:div>
    <w:div w:id="954286362">
      <w:bodyDiv w:val="1"/>
      <w:marLeft w:val="0"/>
      <w:marRight w:val="0"/>
      <w:marTop w:val="0"/>
      <w:marBottom w:val="0"/>
      <w:divBdr>
        <w:top w:val="none" w:sz="0" w:space="0" w:color="auto"/>
        <w:left w:val="none" w:sz="0" w:space="0" w:color="auto"/>
        <w:bottom w:val="none" w:sz="0" w:space="0" w:color="auto"/>
        <w:right w:val="none" w:sz="0" w:space="0" w:color="auto"/>
      </w:divBdr>
    </w:div>
    <w:div w:id="1090738140">
      <w:bodyDiv w:val="1"/>
      <w:marLeft w:val="0"/>
      <w:marRight w:val="0"/>
      <w:marTop w:val="0"/>
      <w:marBottom w:val="0"/>
      <w:divBdr>
        <w:top w:val="none" w:sz="0" w:space="0" w:color="auto"/>
        <w:left w:val="none" w:sz="0" w:space="0" w:color="auto"/>
        <w:bottom w:val="none" w:sz="0" w:space="0" w:color="auto"/>
        <w:right w:val="none" w:sz="0" w:space="0" w:color="auto"/>
      </w:divBdr>
    </w:div>
    <w:div w:id="1117725042">
      <w:bodyDiv w:val="1"/>
      <w:marLeft w:val="0"/>
      <w:marRight w:val="0"/>
      <w:marTop w:val="0"/>
      <w:marBottom w:val="0"/>
      <w:divBdr>
        <w:top w:val="none" w:sz="0" w:space="0" w:color="auto"/>
        <w:left w:val="none" w:sz="0" w:space="0" w:color="auto"/>
        <w:bottom w:val="none" w:sz="0" w:space="0" w:color="auto"/>
        <w:right w:val="none" w:sz="0" w:space="0" w:color="auto"/>
      </w:divBdr>
      <w:divsChild>
        <w:div w:id="584724745">
          <w:marLeft w:val="547"/>
          <w:marRight w:val="0"/>
          <w:marTop w:val="96"/>
          <w:marBottom w:val="0"/>
          <w:divBdr>
            <w:top w:val="none" w:sz="0" w:space="0" w:color="auto"/>
            <w:left w:val="none" w:sz="0" w:space="0" w:color="auto"/>
            <w:bottom w:val="none" w:sz="0" w:space="0" w:color="auto"/>
            <w:right w:val="none" w:sz="0" w:space="0" w:color="auto"/>
          </w:divBdr>
        </w:div>
      </w:divsChild>
    </w:div>
    <w:div w:id="1223367105">
      <w:bodyDiv w:val="1"/>
      <w:marLeft w:val="0"/>
      <w:marRight w:val="0"/>
      <w:marTop w:val="0"/>
      <w:marBottom w:val="0"/>
      <w:divBdr>
        <w:top w:val="none" w:sz="0" w:space="0" w:color="auto"/>
        <w:left w:val="none" w:sz="0" w:space="0" w:color="auto"/>
        <w:bottom w:val="none" w:sz="0" w:space="0" w:color="auto"/>
        <w:right w:val="none" w:sz="0" w:space="0" w:color="auto"/>
      </w:divBdr>
    </w:div>
    <w:div w:id="1298343289">
      <w:bodyDiv w:val="1"/>
      <w:marLeft w:val="0"/>
      <w:marRight w:val="0"/>
      <w:marTop w:val="0"/>
      <w:marBottom w:val="0"/>
      <w:divBdr>
        <w:top w:val="none" w:sz="0" w:space="0" w:color="auto"/>
        <w:left w:val="none" w:sz="0" w:space="0" w:color="auto"/>
        <w:bottom w:val="none" w:sz="0" w:space="0" w:color="auto"/>
        <w:right w:val="none" w:sz="0" w:space="0" w:color="auto"/>
      </w:divBdr>
    </w:div>
    <w:div w:id="1530340424">
      <w:bodyDiv w:val="1"/>
      <w:marLeft w:val="0"/>
      <w:marRight w:val="0"/>
      <w:marTop w:val="0"/>
      <w:marBottom w:val="0"/>
      <w:divBdr>
        <w:top w:val="none" w:sz="0" w:space="0" w:color="auto"/>
        <w:left w:val="none" w:sz="0" w:space="0" w:color="auto"/>
        <w:bottom w:val="none" w:sz="0" w:space="0" w:color="auto"/>
        <w:right w:val="none" w:sz="0" w:space="0" w:color="auto"/>
      </w:divBdr>
      <w:divsChild>
        <w:div w:id="650982579">
          <w:marLeft w:val="547"/>
          <w:marRight w:val="0"/>
          <w:marTop w:val="96"/>
          <w:marBottom w:val="0"/>
          <w:divBdr>
            <w:top w:val="none" w:sz="0" w:space="0" w:color="auto"/>
            <w:left w:val="none" w:sz="0" w:space="0" w:color="auto"/>
            <w:bottom w:val="none" w:sz="0" w:space="0" w:color="auto"/>
            <w:right w:val="none" w:sz="0" w:space="0" w:color="auto"/>
          </w:divBdr>
        </w:div>
        <w:div w:id="1024985274">
          <w:marLeft w:val="547"/>
          <w:marRight w:val="0"/>
          <w:marTop w:val="96"/>
          <w:marBottom w:val="0"/>
          <w:divBdr>
            <w:top w:val="none" w:sz="0" w:space="0" w:color="auto"/>
            <w:left w:val="none" w:sz="0" w:space="0" w:color="auto"/>
            <w:bottom w:val="none" w:sz="0" w:space="0" w:color="auto"/>
            <w:right w:val="none" w:sz="0" w:space="0" w:color="auto"/>
          </w:divBdr>
        </w:div>
      </w:divsChild>
    </w:div>
    <w:div w:id="1569877727">
      <w:bodyDiv w:val="1"/>
      <w:marLeft w:val="0"/>
      <w:marRight w:val="0"/>
      <w:marTop w:val="0"/>
      <w:marBottom w:val="0"/>
      <w:divBdr>
        <w:top w:val="none" w:sz="0" w:space="0" w:color="auto"/>
        <w:left w:val="none" w:sz="0" w:space="0" w:color="auto"/>
        <w:bottom w:val="none" w:sz="0" w:space="0" w:color="auto"/>
        <w:right w:val="none" w:sz="0" w:space="0" w:color="auto"/>
      </w:divBdr>
    </w:div>
    <w:div w:id="1777485302">
      <w:bodyDiv w:val="1"/>
      <w:marLeft w:val="0"/>
      <w:marRight w:val="0"/>
      <w:marTop w:val="0"/>
      <w:marBottom w:val="0"/>
      <w:divBdr>
        <w:top w:val="none" w:sz="0" w:space="0" w:color="auto"/>
        <w:left w:val="none" w:sz="0" w:space="0" w:color="auto"/>
        <w:bottom w:val="none" w:sz="0" w:space="0" w:color="auto"/>
        <w:right w:val="none" w:sz="0" w:space="0" w:color="auto"/>
      </w:divBdr>
      <w:divsChild>
        <w:div w:id="76900934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57EB-DAE4-438E-ACB4-8FA416A7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2016-04-24T02:59:00Z</dcterms:created>
  <dcterms:modified xsi:type="dcterms:W3CDTF">2019-11-30T19:54:00Z</dcterms:modified>
</cp:coreProperties>
</file>