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2BC1" w:rsidRPr="00A42BC1" w:rsidRDefault="00A42BC1" w:rsidP="00A42BC1">
      <w:pPr>
        <w:spacing w:before="0" w:beforeAutospacing="0" w:after="0" w:afterAutospacing="0" w:line="240" w:lineRule="auto"/>
        <w:jc w:val="both"/>
        <w:rPr>
          <w:sz w:val="32"/>
          <w:szCs w:val="32"/>
        </w:rPr>
      </w:pPr>
    </w:p>
    <w:p w:rsidR="00A42BC1" w:rsidRPr="00A42BC1" w:rsidRDefault="00A42BC1" w:rsidP="00A42BC1">
      <w:pPr>
        <w:spacing w:before="0" w:beforeAutospacing="0" w:after="0" w:afterAutospacing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42BC1">
        <w:rPr>
          <w:rFonts w:ascii="Times New Roman" w:hAnsi="Times New Roman" w:cs="Times New Roman"/>
          <w:b/>
          <w:sz w:val="32"/>
          <w:szCs w:val="32"/>
        </w:rPr>
        <w:t>Подвиг Ивана Сусанина.</w:t>
      </w:r>
    </w:p>
    <w:p w:rsidR="00A42BC1" w:rsidRDefault="00A42BC1" w:rsidP="00A42BC1">
      <w:pPr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2BC1">
        <w:rPr>
          <w:rFonts w:ascii="Times New Roman" w:hAnsi="Times New Roman" w:cs="Times New Roman"/>
          <w:sz w:val="28"/>
          <w:szCs w:val="28"/>
        </w:rPr>
        <w:t>Уроженец Костромской области Иван Сусанин по сей день считается эталоном патриотизма. Ему установлен не один памятник и о его подв</w:t>
      </w:r>
      <w:r>
        <w:rPr>
          <w:rFonts w:ascii="Times New Roman" w:hAnsi="Times New Roman" w:cs="Times New Roman"/>
          <w:sz w:val="28"/>
          <w:szCs w:val="28"/>
        </w:rPr>
        <w:t>иге до сих пор спорят историки.</w:t>
      </w:r>
    </w:p>
    <w:p w:rsidR="00A42BC1" w:rsidRPr="00A42BC1" w:rsidRDefault="00A42BC1" w:rsidP="00A42BC1">
      <w:pPr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2BC1">
        <w:rPr>
          <w:rFonts w:ascii="Times New Roman" w:hAnsi="Times New Roman" w:cs="Times New Roman"/>
          <w:sz w:val="28"/>
          <w:szCs w:val="28"/>
        </w:rPr>
        <w:t xml:space="preserve">Точных данных о дате рождения Ивана Сусанина нет. Можно строить лишь догадки. Обычно, его изображают старцем, но историки предполагают, что в 1613 году ему было около 40 лет. К подобным заключениям ученые пришли из сведений о дочери мужчины, которой в то время было 16 </w:t>
      </w:r>
      <w:proofErr w:type="gramStart"/>
      <w:r w:rsidRPr="00A42BC1">
        <w:rPr>
          <w:rFonts w:ascii="Times New Roman" w:hAnsi="Times New Roman" w:cs="Times New Roman"/>
          <w:sz w:val="28"/>
          <w:szCs w:val="28"/>
        </w:rPr>
        <w:t>лет</w:t>
      </w:r>
      <w:proofErr w:type="gramEnd"/>
      <w:r w:rsidRPr="00A42BC1">
        <w:rPr>
          <w:rFonts w:ascii="Times New Roman" w:hAnsi="Times New Roman" w:cs="Times New Roman"/>
          <w:sz w:val="28"/>
          <w:szCs w:val="28"/>
        </w:rPr>
        <w:t xml:space="preserve"> и она уже была замужем. По своему происхождению Иван Осипович был крепостным из села </w:t>
      </w:r>
      <w:proofErr w:type="spellStart"/>
      <w:r w:rsidRPr="00A42BC1">
        <w:rPr>
          <w:rFonts w:ascii="Times New Roman" w:hAnsi="Times New Roman" w:cs="Times New Roman"/>
          <w:sz w:val="28"/>
          <w:szCs w:val="28"/>
        </w:rPr>
        <w:t>Домнино</w:t>
      </w:r>
      <w:proofErr w:type="spellEnd"/>
      <w:r w:rsidRPr="00A42BC1">
        <w:rPr>
          <w:rFonts w:ascii="Times New Roman" w:hAnsi="Times New Roman" w:cs="Times New Roman"/>
          <w:sz w:val="28"/>
          <w:szCs w:val="28"/>
        </w:rPr>
        <w:t xml:space="preserve"> и относился к помещикам Шестовым. Мать Михаила Романова была в девичестве Шестовой, то есть село было ее родиной. По некоторым источникам Иван Сусанин был деревенским старостой и</w:t>
      </w:r>
      <w:r>
        <w:rPr>
          <w:rFonts w:ascii="Times New Roman" w:hAnsi="Times New Roman" w:cs="Times New Roman"/>
          <w:sz w:val="28"/>
          <w:szCs w:val="28"/>
        </w:rPr>
        <w:t xml:space="preserve"> пользовался большим уважением.</w:t>
      </w:r>
    </w:p>
    <w:p w:rsidR="00A42BC1" w:rsidRPr="00A42BC1" w:rsidRDefault="00A42BC1" w:rsidP="00A42BC1">
      <w:pPr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2BC1">
        <w:rPr>
          <w:rFonts w:ascii="Times New Roman" w:hAnsi="Times New Roman" w:cs="Times New Roman"/>
          <w:sz w:val="28"/>
          <w:szCs w:val="28"/>
        </w:rPr>
        <w:t xml:space="preserve">Существует несколько версий как происходили события. Историки и сейчас </w:t>
      </w:r>
      <w:r>
        <w:rPr>
          <w:rFonts w:ascii="Times New Roman" w:hAnsi="Times New Roman" w:cs="Times New Roman"/>
          <w:sz w:val="28"/>
          <w:szCs w:val="28"/>
        </w:rPr>
        <w:t>не могут достичь одного мнения.</w:t>
      </w:r>
    </w:p>
    <w:p w:rsidR="00A42BC1" w:rsidRPr="00A42BC1" w:rsidRDefault="00A42BC1" w:rsidP="00A42BC1">
      <w:pPr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2BC1">
        <w:rPr>
          <w:rFonts w:ascii="Times New Roman" w:hAnsi="Times New Roman" w:cs="Times New Roman"/>
          <w:sz w:val="28"/>
          <w:szCs w:val="28"/>
        </w:rPr>
        <w:t>Официальная версия подвига крестьянина гласит о том, что в 1613 году после Земского Собора и официального избрания Михаила Романова на царствование, воспрепятствовать этому должны были поляки. Сам царь со своей матерью в это время как ра</w:t>
      </w:r>
      <w:r>
        <w:rPr>
          <w:rFonts w:ascii="Times New Roman" w:hAnsi="Times New Roman" w:cs="Times New Roman"/>
          <w:sz w:val="28"/>
          <w:szCs w:val="28"/>
        </w:rPr>
        <w:t>з находились под Костромой. Поляки</w:t>
      </w:r>
      <w:r w:rsidRPr="00A42BC1">
        <w:rPr>
          <w:rFonts w:ascii="Times New Roman" w:hAnsi="Times New Roman" w:cs="Times New Roman"/>
          <w:sz w:val="28"/>
          <w:szCs w:val="28"/>
        </w:rPr>
        <w:t xml:space="preserve">, узнав об этом, отправились в деревню. Подойдя к </w:t>
      </w:r>
      <w:proofErr w:type="spellStart"/>
      <w:r w:rsidRPr="00A42BC1">
        <w:rPr>
          <w:rFonts w:ascii="Times New Roman" w:hAnsi="Times New Roman" w:cs="Times New Roman"/>
          <w:sz w:val="28"/>
          <w:szCs w:val="28"/>
        </w:rPr>
        <w:t>Домнино</w:t>
      </w:r>
      <w:proofErr w:type="spellEnd"/>
      <w:r w:rsidRPr="00A42BC1">
        <w:rPr>
          <w:rFonts w:ascii="Times New Roman" w:hAnsi="Times New Roman" w:cs="Times New Roman"/>
          <w:sz w:val="28"/>
          <w:szCs w:val="28"/>
        </w:rPr>
        <w:t xml:space="preserve"> они встретили Ивана Сусанина, которого заставили показать где прячется молодой Романов. Крестьянин согласился и повел поляков, но в противоположную сторону — к болотам и лесам. Зайдя в самую глубь леса поляки поняли, что идут в другую сторону и начали пытать Сусанина. Крестьянин принял мучительную смерть, но не рассказал, где прятался царь. Сам Михаил Романов со своей матерью в это время укрылся за </w:t>
      </w:r>
      <w:r>
        <w:rPr>
          <w:rFonts w:ascii="Times New Roman" w:hAnsi="Times New Roman" w:cs="Times New Roman"/>
          <w:sz w:val="28"/>
          <w:szCs w:val="28"/>
        </w:rPr>
        <w:t xml:space="preserve">стенами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Ипатьевского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монастыря.</w:t>
      </w:r>
    </w:p>
    <w:p w:rsidR="00A42BC1" w:rsidRPr="00A42BC1" w:rsidRDefault="00A42BC1" w:rsidP="00A42BC1">
      <w:pPr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2BC1">
        <w:rPr>
          <w:rFonts w:ascii="Times New Roman" w:hAnsi="Times New Roman" w:cs="Times New Roman"/>
          <w:sz w:val="28"/>
          <w:szCs w:val="28"/>
        </w:rPr>
        <w:t xml:space="preserve">О том, как происходили события точных версий нет. Существует лишь документальное подтверждение подвига. В 1619 году Михаил Федорович царским указом даровал зятю Ивана Сусанина Богдану Собинину половину деревни </w:t>
      </w:r>
      <w:proofErr w:type="spellStart"/>
      <w:r w:rsidRPr="00A42BC1">
        <w:rPr>
          <w:rFonts w:ascii="Times New Roman" w:hAnsi="Times New Roman" w:cs="Times New Roman"/>
          <w:sz w:val="28"/>
          <w:szCs w:val="28"/>
        </w:rPr>
        <w:t>Деревнищ</w:t>
      </w:r>
      <w:proofErr w:type="spellEnd"/>
      <w:r w:rsidRPr="00A42BC1">
        <w:rPr>
          <w:rFonts w:ascii="Times New Roman" w:hAnsi="Times New Roman" w:cs="Times New Roman"/>
          <w:sz w:val="28"/>
          <w:szCs w:val="28"/>
        </w:rPr>
        <w:t xml:space="preserve"> за подвиг его тестя. Этим Романовы признавали подвиг крестьянина и были благодарны ему за спасение царского рода и России.</w:t>
      </w:r>
    </w:p>
    <w:p w:rsidR="00A42BC1" w:rsidRPr="00A42BC1" w:rsidRDefault="00A42BC1" w:rsidP="00A42BC1">
      <w:pPr>
        <w:spacing w:before="0" w:beforeAutospacing="0" w:after="0" w:afterAutospacing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2BC1">
        <w:rPr>
          <w:rFonts w:ascii="Times New Roman" w:hAnsi="Times New Roman" w:cs="Times New Roman"/>
          <w:sz w:val="28"/>
          <w:szCs w:val="28"/>
        </w:rPr>
        <w:t xml:space="preserve">В 1851 году был воздвигнут памятник Ивану Сусанину в Костроме, а центральная площадь стала носить его имя. </w:t>
      </w:r>
    </w:p>
    <w:p w:rsidR="00A42BC1" w:rsidRPr="00A42BC1" w:rsidRDefault="00A42BC1" w:rsidP="00A42BC1">
      <w:pPr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2BC1">
        <w:rPr>
          <w:rFonts w:ascii="Times New Roman" w:hAnsi="Times New Roman" w:cs="Times New Roman"/>
          <w:sz w:val="28"/>
          <w:szCs w:val="28"/>
        </w:rPr>
        <w:t>О подвиге Ивана Сусанина рассказывается в известной опере М.И. Глинки “Жизнь за царя”.</w:t>
      </w:r>
    </w:p>
    <w:p w:rsidR="00A42BC1" w:rsidRPr="00A42BC1" w:rsidRDefault="00A42BC1" w:rsidP="00A42BC1">
      <w:pPr>
        <w:spacing w:before="0" w:beforeAutospacing="0" w:after="0" w:afterAutospacing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A42BC1">
        <w:rPr>
          <w:rFonts w:ascii="Times New Roman" w:hAnsi="Times New Roman" w:cs="Times New Roman"/>
          <w:sz w:val="28"/>
          <w:szCs w:val="28"/>
        </w:rPr>
        <w:t>Иван Сусанин реальный человек, который ценой своей жизни спас первого Романова. Но до сих пор историки спорят о мотивах подвига и как же было на самом деле. Еще одна загадка истории, которая останется неразгаданной.</w:t>
      </w:r>
    </w:p>
    <w:p w:rsidR="00A42BC1" w:rsidRPr="00A42BC1" w:rsidRDefault="00A42BC1" w:rsidP="00A42BC1">
      <w:pPr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2BC1" w:rsidRPr="00A42BC1" w:rsidRDefault="00A42BC1" w:rsidP="00A42BC1">
      <w:pPr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2B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2BC1" w:rsidRPr="00A42BC1" w:rsidRDefault="00A42BC1" w:rsidP="00A42BC1">
      <w:pPr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2BC1" w:rsidRPr="00A42BC1" w:rsidRDefault="00A42BC1" w:rsidP="00A42BC1">
      <w:pPr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2BC1" w:rsidRPr="00A42BC1" w:rsidRDefault="00A42BC1" w:rsidP="00A42BC1">
      <w:pPr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2BC1" w:rsidRPr="00A42BC1" w:rsidRDefault="00A42BC1" w:rsidP="00A42BC1">
      <w:pPr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2BC1" w:rsidRPr="00A42BC1" w:rsidRDefault="00A42BC1" w:rsidP="00A42BC1">
      <w:pPr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2BC1" w:rsidRPr="00A42BC1" w:rsidRDefault="00A42BC1" w:rsidP="00A42BC1">
      <w:pPr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2BC1" w:rsidRPr="00A42BC1" w:rsidRDefault="00A42BC1" w:rsidP="00A42BC1">
      <w:pPr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2BC1" w:rsidRPr="00A42BC1" w:rsidRDefault="00A42BC1" w:rsidP="00A42BC1">
      <w:pPr>
        <w:spacing w:before="0" w:beforeAutospacing="0" w:after="0" w:afterAutospacing="0" w:line="240" w:lineRule="auto"/>
        <w:jc w:val="both"/>
        <w:rPr>
          <w:sz w:val="32"/>
          <w:szCs w:val="32"/>
        </w:rPr>
      </w:pPr>
    </w:p>
    <w:p w:rsidR="00A42BC1" w:rsidRPr="00A42BC1" w:rsidRDefault="00A42BC1" w:rsidP="00A42BC1">
      <w:pPr>
        <w:spacing w:before="0" w:beforeAutospacing="0" w:after="0" w:afterAutospacing="0" w:line="240" w:lineRule="auto"/>
        <w:jc w:val="both"/>
        <w:rPr>
          <w:sz w:val="32"/>
          <w:szCs w:val="32"/>
        </w:rPr>
      </w:pPr>
    </w:p>
    <w:p w:rsidR="00A42BC1" w:rsidRPr="00A42BC1" w:rsidRDefault="00A42BC1" w:rsidP="00A42BC1">
      <w:pPr>
        <w:spacing w:before="0" w:beforeAutospacing="0" w:after="0" w:afterAutospacing="0" w:line="240" w:lineRule="auto"/>
        <w:jc w:val="both"/>
        <w:rPr>
          <w:sz w:val="32"/>
          <w:szCs w:val="32"/>
        </w:rPr>
      </w:pPr>
    </w:p>
    <w:p w:rsidR="00A42BC1" w:rsidRPr="00A42BC1" w:rsidRDefault="00A42BC1" w:rsidP="00A42BC1">
      <w:pPr>
        <w:spacing w:before="0" w:beforeAutospacing="0" w:after="0" w:afterAutospacing="0" w:line="240" w:lineRule="auto"/>
        <w:jc w:val="both"/>
        <w:rPr>
          <w:sz w:val="32"/>
          <w:szCs w:val="32"/>
        </w:rPr>
      </w:pPr>
    </w:p>
    <w:p w:rsidR="00A42BC1" w:rsidRPr="00A42BC1" w:rsidRDefault="00A42BC1" w:rsidP="00A42BC1">
      <w:pPr>
        <w:spacing w:before="0" w:beforeAutospacing="0" w:after="0" w:afterAutospacing="0" w:line="240" w:lineRule="auto"/>
        <w:jc w:val="both"/>
        <w:rPr>
          <w:sz w:val="32"/>
          <w:szCs w:val="32"/>
        </w:rPr>
      </w:pPr>
    </w:p>
    <w:p w:rsidR="00A42BC1" w:rsidRPr="00A42BC1" w:rsidRDefault="00A42BC1" w:rsidP="00A42BC1">
      <w:pPr>
        <w:spacing w:before="0" w:beforeAutospacing="0" w:after="0" w:afterAutospacing="0" w:line="240" w:lineRule="auto"/>
        <w:jc w:val="both"/>
        <w:rPr>
          <w:sz w:val="32"/>
          <w:szCs w:val="32"/>
        </w:rPr>
      </w:pPr>
    </w:p>
    <w:p w:rsidR="00A42BC1" w:rsidRPr="00A42BC1" w:rsidRDefault="00A42BC1" w:rsidP="00A42BC1">
      <w:pPr>
        <w:spacing w:before="0" w:beforeAutospacing="0" w:after="0" w:afterAutospacing="0" w:line="240" w:lineRule="auto"/>
        <w:jc w:val="both"/>
        <w:rPr>
          <w:sz w:val="32"/>
          <w:szCs w:val="32"/>
        </w:rPr>
      </w:pPr>
    </w:p>
    <w:p w:rsidR="00A42BC1" w:rsidRPr="00A42BC1" w:rsidRDefault="00A42BC1" w:rsidP="00A42BC1">
      <w:pPr>
        <w:spacing w:before="0" w:beforeAutospacing="0" w:after="0" w:afterAutospacing="0" w:line="240" w:lineRule="auto"/>
        <w:jc w:val="both"/>
        <w:rPr>
          <w:sz w:val="32"/>
          <w:szCs w:val="32"/>
        </w:rPr>
      </w:pPr>
    </w:p>
    <w:p w:rsidR="00A42BC1" w:rsidRPr="00A42BC1" w:rsidRDefault="00A42BC1" w:rsidP="00A42BC1">
      <w:pPr>
        <w:spacing w:before="0" w:beforeAutospacing="0" w:after="0" w:afterAutospacing="0" w:line="240" w:lineRule="auto"/>
        <w:jc w:val="both"/>
        <w:rPr>
          <w:sz w:val="32"/>
          <w:szCs w:val="32"/>
        </w:rPr>
      </w:pPr>
    </w:p>
    <w:p w:rsidR="00A42BC1" w:rsidRPr="00A42BC1" w:rsidRDefault="00A42BC1" w:rsidP="00A42BC1">
      <w:pPr>
        <w:spacing w:before="0" w:beforeAutospacing="0" w:after="0" w:afterAutospacing="0" w:line="240" w:lineRule="auto"/>
        <w:jc w:val="both"/>
        <w:rPr>
          <w:sz w:val="32"/>
          <w:szCs w:val="32"/>
        </w:rPr>
      </w:pPr>
    </w:p>
    <w:p w:rsidR="00A42BC1" w:rsidRPr="00A42BC1" w:rsidRDefault="00A42BC1" w:rsidP="00A42BC1">
      <w:pPr>
        <w:spacing w:before="0" w:beforeAutospacing="0" w:after="0" w:afterAutospacing="0" w:line="240" w:lineRule="auto"/>
        <w:jc w:val="both"/>
        <w:rPr>
          <w:sz w:val="32"/>
          <w:szCs w:val="32"/>
        </w:rPr>
      </w:pPr>
    </w:p>
    <w:p w:rsidR="00A42BC1" w:rsidRPr="00A42BC1" w:rsidRDefault="00A42BC1" w:rsidP="00A42BC1">
      <w:pPr>
        <w:spacing w:before="0" w:beforeAutospacing="0" w:after="0" w:afterAutospacing="0" w:line="240" w:lineRule="auto"/>
        <w:jc w:val="both"/>
        <w:rPr>
          <w:sz w:val="32"/>
          <w:szCs w:val="32"/>
        </w:rPr>
      </w:pPr>
    </w:p>
    <w:p w:rsidR="00A42BC1" w:rsidRPr="00A42BC1" w:rsidRDefault="00A42BC1" w:rsidP="00A42BC1">
      <w:pPr>
        <w:spacing w:before="0" w:beforeAutospacing="0" w:after="0" w:afterAutospacing="0" w:line="240" w:lineRule="auto"/>
        <w:jc w:val="both"/>
        <w:rPr>
          <w:sz w:val="32"/>
          <w:szCs w:val="32"/>
        </w:rPr>
      </w:pPr>
    </w:p>
    <w:p w:rsidR="00A42BC1" w:rsidRPr="00A42BC1" w:rsidRDefault="00A42BC1" w:rsidP="00A42BC1">
      <w:pPr>
        <w:spacing w:before="0" w:beforeAutospacing="0" w:after="0" w:afterAutospacing="0" w:line="240" w:lineRule="auto"/>
        <w:jc w:val="both"/>
        <w:rPr>
          <w:sz w:val="32"/>
          <w:szCs w:val="32"/>
        </w:rPr>
      </w:pPr>
    </w:p>
    <w:p w:rsidR="00A42BC1" w:rsidRPr="00A42BC1" w:rsidRDefault="00A42BC1" w:rsidP="00A42BC1">
      <w:pPr>
        <w:spacing w:before="0" w:beforeAutospacing="0" w:after="0" w:afterAutospacing="0" w:line="240" w:lineRule="auto"/>
        <w:jc w:val="both"/>
        <w:rPr>
          <w:sz w:val="32"/>
          <w:szCs w:val="32"/>
        </w:rPr>
      </w:pPr>
    </w:p>
    <w:p w:rsidR="00A42BC1" w:rsidRPr="00A42BC1" w:rsidRDefault="00A42BC1" w:rsidP="00A42BC1">
      <w:pPr>
        <w:spacing w:before="0" w:beforeAutospacing="0" w:after="0" w:afterAutospacing="0" w:line="240" w:lineRule="auto"/>
        <w:jc w:val="both"/>
        <w:rPr>
          <w:sz w:val="32"/>
          <w:szCs w:val="32"/>
        </w:rPr>
      </w:pPr>
    </w:p>
    <w:p w:rsidR="003D6860" w:rsidRPr="00A42BC1" w:rsidRDefault="00BA09F1" w:rsidP="00A42BC1">
      <w:pPr>
        <w:spacing w:before="0" w:beforeAutospacing="0" w:after="0" w:afterAutospacing="0" w:line="240" w:lineRule="auto"/>
        <w:jc w:val="both"/>
        <w:rPr>
          <w:sz w:val="32"/>
          <w:szCs w:val="32"/>
        </w:rPr>
      </w:pPr>
      <w:proofErr w:type="spellStart"/>
      <w:r w:rsidRPr="00A42BC1">
        <w:rPr>
          <w:sz w:val="32"/>
          <w:szCs w:val="32"/>
        </w:rPr>
        <w:t>Печоро-Илычский</w:t>
      </w:r>
      <w:proofErr w:type="spellEnd"/>
      <w:r w:rsidRPr="00A42BC1">
        <w:rPr>
          <w:sz w:val="32"/>
          <w:szCs w:val="32"/>
        </w:rPr>
        <w:t xml:space="preserve"> заповедник</w:t>
      </w:r>
    </w:p>
    <w:p w:rsidR="003D6860" w:rsidRPr="00A42BC1" w:rsidRDefault="003D6860" w:rsidP="00A42BC1">
      <w:pPr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42BC1">
        <w:rPr>
          <w:rFonts w:ascii="Times New Roman" w:hAnsi="Times New Roman" w:cs="Times New Roman"/>
          <w:sz w:val="28"/>
          <w:szCs w:val="28"/>
        </w:rPr>
        <w:t>Печоро-Илычский</w:t>
      </w:r>
      <w:proofErr w:type="spellEnd"/>
      <w:r w:rsidRPr="00A42BC1">
        <w:rPr>
          <w:rFonts w:ascii="Times New Roman" w:hAnsi="Times New Roman" w:cs="Times New Roman"/>
          <w:sz w:val="28"/>
          <w:szCs w:val="28"/>
        </w:rPr>
        <w:t xml:space="preserve"> заповедник – это один из самых известных заповедников в Российской Федерации, который находится на территории Северного Урала. Был создан в 1930 году. Главная цель его создания – это сохранение популяции соболя и других видов редких пушных зверей. </w:t>
      </w:r>
      <w:r w:rsidRPr="00A42BC1">
        <w:rPr>
          <w:sz w:val="28"/>
          <w:szCs w:val="28"/>
        </w:rPr>
        <w:t xml:space="preserve">Его площадь составляет 721,3 </w:t>
      </w:r>
      <w:r w:rsidRPr="00A42BC1">
        <w:rPr>
          <w:rFonts w:ascii="Times New Roman" w:hAnsi="Times New Roman" w:cs="Times New Roman"/>
          <w:sz w:val="28"/>
          <w:szCs w:val="28"/>
        </w:rPr>
        <w:t>тысяч гектар</w:t>
      </w:r>
      <w:r w:rsidRPr="00A42BC1">
        <w:rPr>
          <w:sz w:val="28"/>
          <w:szCs w:val="28"/>
        </w:rPr>
        <w:t xml:space="preserve">. </w:t>
      </w:r>
      <w:r w:rsidRPr="00A42BC1">
        <w:rPr>
          <w:rFonts w:ascii="Times New Roman" w:hAnsi="Times New Roman" w:cs="Times New Roman"/>
          <w:sz w:val="28"/>
          <w:szCs w:val="28"/>
        </w:rPr>
        <w:t xml:space="preserve">Местонахождение заповедника – это западные предгорья Урала, его границами являются реки Печора и Илыч. </w:t>
      </w:r>
    </w:p>
    <w:p w:rsidR="00BA09F1" w:rsidRPr="00A42BC1" w:rsidRDefault="003D6860" w:rsidP="00A42BC1">
      <w:pPr>
        <w:spacing w:before="0" w:beforeAutospacing="0" w:after="0" w:afterAutospacing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2BC1">
        <w:rPr>
          <w:rFonts w:ascii="Times New Roman" w:hAnsi="Times New Roman" w:cs="Times New Roman"/>
          <w:sz w:val="28"/>
          <w:szCs w:val="28"/>
        </w:rPr>
        <w:t xml:space="preserve">Животный </w:t>
      </w:r>
      <w:r w:rsidR="00BA09F1" w:rsidRPr="00A42BC1">
        <w:rPr>
          <w:rFonts w:ascii="Times New Roman" w:hAnsi="Times New Roman" w:cs="Times New Roman"/>
          <w:sz w:val="28"/>
          <w:szCs w:val="28"/>
        </w:rPr>
        <w:t>мир заповедника</w:t>
      </w:r>
      <w:r w:rsidRPr="00A42BC1">
        <w:rPr>
          <w:rFonts w:ascii="Times New Roman" w:hAnsi="Times New Roman" w:cs="Times New Roman"/>
          <w:sz w:val="28"/>
          <w:szCs w:val="28"/>
        </w:rPr>
        <w:t xml:space="preserve"> богат и разнообразен. Здесь есть как сибирские, так и европейские виды животных. Исследователи перечисляют более 40 видов млекопитающих, среди них такие: волк; северный олень; лисица; ондатра; речная выдра; росомаха; лось. Также неоднократно отмечали появление на территории заповедника енотовидной собаки, серой крысы, косули, кабана. Периодически здесь наблюдается увеличение численности лесного лемминга, а также в последнее время американская норка доминирует над европейской. Высока вероятность встретить в местной тайге бурого медведя</w:t>
      </w:r>
      <w:r w:rsidRPr="00A42BC1">
        <w:t xml:space="preserve">.  </w:t>
      </w:r>
      <w:r w:rsidRPr="00A42BC1">
        <w:rPr>
          <w:rFonts w:ascii="Times New Roman" w:hAnsi="Times New Roman" w:cs="Times New Roman"/>
          <w:sz w:val="28"/>
          <w:szCs w:val="28"/>
        </w:rPr>
        <w:t>В заповеднике свыше 200 видов птиц, среди них: орлан-белохвост и беркут; рябчики и глухари</w:t>
      </w:r>
      <w:r w:rsidR="00BA09F1" w:rsidRPr="00A42BC1">
        <w:rPr>
          <w:rFonts w:ascii="Times New Roman" w:hAnsi="Times New Roman" w:cs="Times New Roman"/>
          <w:sz w:val="28"/>
          <w:szCs w:val="28"/>
        </w:rPr>
        <w:t xml:space="preserve">; </w:t>
      </w:r>
      <w:r w:rsidRPr="00A42BC1">
        <w:rPr>
          <w:rFonts w:ascii="Times New Roman" w:hAnsi="Times New Roman" w:cs="Times New Roman"/>
          <w:sz w:val="28"/>
          <w:szCs w:val="28"/>
        </w:rPr>
        <w:t>журавли и цапли</w:t>
      </w:r>
      <w:r w:rsidR="00BA09F1" w:rsidRPr="00A42BC1">
        <w:rPr>
          <w:rFonts w:ascii="Times New Roman" w:hAnsi="Times New Roman" w:cs="Times New Roman"/>
          <w:sz w:val="28"/>
          <w:szCs w:val="28"/>
        </w:rPr>
        <w:t xml:space="preserve">; </w:t>
      </w:r>
      <w:r w:rsidRPr="00A42BC1">
        <w:rPr>
          <w:rFonts w:ascii="Times New Roman" w:hAnsi="Times New Roman" w:cs="Times New Roman"/>
          <w:sz w:val="28"/>
          <w:szCs w:val="28"/>
        </w:rPr>
        <w:t>гуси и утки</w:t>
      </w:r>
      <w:r w:rsidR="00BA09F1" w:rsidRPr="00A42BC1">
        <w:rPr>
          <w:rFonts w:ascii="Times New Roman" w:hAnsi="Times New Roman" w:cs="Times New Roman"/>
          <w:sz w:val="28"/>
          <w:szCs w:val="28"/>
        </w:rPr>
        <w:t xml:space="preserve"> и многие другие.</w:t>
      </w:r>
    </w:p>
    <w:p w:rsidR="003D6860" w:rsidRPr="00A42BC1" w:rsidRDefault="003D6860" w:rsidP="00A42BC1">
      <w:pPr>
        <w:spacing w:before="0" w:beforeAutospacing="0" w:after="0" w:afterAutospacing="0" w:line="240" w:lineRule="auto"/>
        <w:ind w:firstLine="708"/>
        <w:jc w:val="both"/>
      </w:pPr>
      <w:r w:rsidRPr="00A42BC1">
        <w:rPr>
          <w:rFonts w:ascii="Times New Roman" w:hAnsi="Times New Roman" w:cs="Times New Roman"/>
          <w:sz w:val="28"/>
          <w:szCs w:val="28"/>
        </w:rPr>
        <w:t xml:space="preserve">Одной из главных достопримечательностей в заповеднике являются леса. На </w:t>
      </w:r>
      <w:proofErr w:type="spellStart"/>
      <w:r w:rsidRPr="00A42BC1">
        <w:rPr>
          <w:rFonts w:ascii="Times New Roman" w:hAnsi="Times New Roman" w:cs="Times New Roman"/>
          <w:sz w:val="28"/>
          <w:szCs w:val="28"/>
        </w:rPr>
        <w:t>припечорской</w:t>
      </w:r>
      <w:proofErr w:type="spellEnd"/>
      <w:r w:rsidRPr="00A42BC1">
        <w:rPr>
          <w:rFonts w:ascii="Times New Roman" w:hAnsi="Times New Roman" w:cs="Times New Roman"/>
          <w:sz w:val="28"/>
          <w:szCs w:val="28"/>
        </w:rPr>
        <w:t xml:space="preserve"> низменности можно увидеть сосновые леса и болота, а чуть дальше – темнохвойные леса. Эти девственные леса выполняют много </w:t>
      </w:r>
      <w:r w:rsidRPr="00A42BC1">
        <w:rPr>
          <w:rFonts w:ascii="Times New Roman" w:hAnsi="Times New Roman" w:cs="Times New Roman"/>
          <w:sz w:val="28"/>
          <w:szCs w:val="28"/>
        </w:rPr>
        <w:lastRenderedPageBreak/>
        <w:t>полезных функций: они защищают почву от эрозии, помогают регулировать климат, служат домом птицам и животным.</w:t>
      </w:r>
      <w:r w:rsidR="00BA09F1" w:rsidRPr="00A42BC1">
        <w:rPr>
          <w:rFonts w:ascii="Times New Roman" w:hAnsi="Times New Roman" w:cs="Times New Roman"/>
          <w:sz w:val="28"/>
          <w:szCs w:val="28"/>
        </w:rPr>
        <w:t xml:space="preserve"> </w:t>
      </w:r>
      <w:r w:rsidRPr="00A42BC1">
        <w:rPr>
          <w:rFonts w:ascii="Times New Roman" w:hAnsi="Times New Roman" w:cs="Times New Roman"/>
          <w:sz w:val="28"/>
          <w:szCs w:val="28"/>
        </w:rPr>
        <w:t xml:space="preserve">Здесь часто встречаются лиственница сибирская и кедр. Есть березовые леса. Леса заповедника летом представляют собой настоящий рай для любителей ягод. Здесь преобладают такие растения: Голубика; Клюква; Морошка; Малина; Шиповник; Черная и красная смородина; Таволга </w:t>
      </w:r>
      <w:r w:rsidR="00BA09F1" w:rsidRPr="00A42BC1">
        <w:rPr>
          <w:rFonts w:ascii="Times New Roman" w:hAnsi="Times New Roman" w:cs="Times New Roman"/>
          <w:sz w:val="28"/>
          <w:szCs w:val="28"/>
        </w:rPr>
        <w:t xml:space="preserve">вязолистная; </w:t>
      </w:r>
      <w:proofErr w:type="spellStart"/>
      <w:r w:rsidR="00BA09F1" w:rsidRPr="00A42BC1">
        <w:rPr>
          <w:rFonts w:ascii="Times New Roman" w:hAnsi="Times New Roman" w:cs="Times New Roman"/>
          <w:sz w:val="28"/>
          <w:szCs w:val="28"/>
        </w:rPr>
        <w:t>Вейник</w:t>
      </w:r>
      <w:proofErr w:type="spellEnd"/>
      <w:r w:rsidR="00BA09F1" w:rsidRPr="00A42BC1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="00BA09F1" w:rsidRPr="00A42BC1">
        <w:rPr>
          <w:rFonts w:ascii="Times New Roman" w:hAnsi="Times New Roman" w:cs="Times New Roman"/>
          <w:sz w:val="28"/>
          <w:szCs w:val="28"/>
        </w:rPr>
        <w:t>Лисохвост.</w:t>
      </w:r>
      <w:r w:rsidRPr="00A42BC1">
        <w:rPr>
          <w:rFonts w:ascii="Times New Roman" w:hAnsi="Times New Roman" w:cs="Times New Roman"/>
          <w:sz w:val="28"/>
          <w:szCs w:val="28"/>
        </w:rPr>
        <w:t>Надо</w:t>
      </w:r>
      <w:proofErr w:type="spellEnd"/>
      <w:r w:rsidRPr="00A42BC1">
        <w:rPr>
          <w:rFonts w:ascii="Times New Roman" w:hAnsi="Times New Roman" w:cs="Times New Roman"/>
          <w:sz w:val="28"/>
          <w:szCs w:val="28"/>
        </w:rPr>
        <w:t xml:space="preserve"> сказать, что в общем, в заповеднике представлены более 800 видов растений. Некоторые из них занесены в Красную книгу. </w:t>
      </w:r>
    </w:p>
    <w:p w:rsidR="003D6860" w:rsidRPr="00A42BC1" w:rsidRDefault="003D6860" w:rsidP="00A42BC1">
      <w:pPr>
        <w:spacing w:before="0" w:beforeAutospacing="0" w:after="0" w:afterAutospacing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2BC1">
        <w:rPr>
          <w:rFonts w:ascii="Times New Roman" w:hAnsi="Times New Roman" w:cs="Times New Roman"/>
          <w:sz w:val="28"/>
          <w:szCs w:val="28"/>
        </w:rPr>
        <w:t xml:space="preserve">Именно в </w:t>
      </w:r>
      <w:proofErr w:type="spellStart"/>
      <w:r w:rsidRPr="00A42BC1">
        <w:rPr>
          <w:rFonts w:ascii="Times New Roman" w:hAnsi="Times New Roman" w:cs="Times New Roman"/>
          <w:sz w:val="28"/>
          <w:szCs w:val="28"/>
        </w:rPr>
        <w:t>Печоро-Илычском</w:t>
      </w:r>
      <w:proofErr w:type="spellEnd"/>
      <w:r w:rsidRPr="00A42BC1">
        <w:rPr>
          <w:rFonts w:ascii="Times New Roman" w:hAnsi="Times New Roman" w:cs="Times New Roman"/>
          <w:sz w:val="28"/>
          <w:szCs w:val="28"/>
        </w:rPr>
        <w:t xml:space="preserve"> заповеднике была открыта первая в мире ферма по выращиванию лосей. Лось в Сибири всегда представлял собой особенную ценность. Он мог перевозить упряжки с грузом и с людьми. Сейчас лось в качестве перевозочного средства уже не так актуален, но оказалось, что лосиное молоко имеет целебные свойства. На протяжении долгих лет на ферме проводились исследования, которые позволили узнать много нового о поведении этих интересных животных, выяснить много нового об их поведении и предпочтениях. Главная задача фе</w:t>
      </w:r>
      <w:r w:rsidR="00BA09F1" w:rsidRPr="00A42BC1">
        <w:rPr>
          <w:rFonts w:ascii="Times New Roman" w:hAnsi="Times New Roman" w:cs="Times New Roman"/>
          <w:sz w:val="28"/>
          <w:szCs w:val="28"/>
        </w:rPr>
        <w:t xml:space="preserve">рмы – попытка одомашнить лосей. </w:t>
      </w:r>
      <w:r w:rsidRPr="00A42BC1">
        <w:rPr>
          <w:rFonts w:ascii="Times New Roman" w:hAnsi="Times New Roman" w:cs="Times New Roman"/>
          <w:sz w:val="28"/>
          <w:szCs w:val="28"/>
        </w:rPr>
        <w:t xml:space="preserve">На территории заповедника также можно увидеть такие природные памятники, как Медвежья пещера и </w:t>
      </w:r>
      <w:proofErr w:type="spellStart"/>
      <w:r w:rsidRPr="00A42BC1">
        <w:rPr>
          <w:rFonts w:ascii="Times New Roman" w:hAnsi="Times New Roman" w:cs="Times New Roman"/>
          <w:sz w:val="28"/>
          <w:szCs w:val="28"/>
        </w:rPr>
        <w:t>Бызовая</w:t>
      </w:r>
      <w:proofErr w:type="spellEnd"/>
      <w:r w:rsidRPr="00A42BC1">
        <w:rPr>
          <w:rFonts w:ascii="Times New Roman" w:hAnsi="Times New Roman" w:cs="Times New Roman"/>
          <w:sz w:val="28"/>
          <w:szCs w:val="28"/>
        </w:rPr>
        <w:t xml:space="preserve"> пещера, которая представляет собой поселок древних людей. В этом заповеднике природа сохранила свой первозданный вид, и в 1995 году ЮНЕСКО включило местные леса в с</w:t>
      </w:r>
      <w:r w:rsidR="00BA09F1" w:rsidRPr="00A42BC1">
        <w:rPr>
          <w:rFonts w:ascii="Times New Roman" w:hAnsi="Times New Roman" w:cs="Times New Roman"/>
          <w:sz w:val="28"/>
          <w:szCs w:val="28"/>
        </w:rPr>
        <w:t>вой список всемирного наследия.</w:t>
      </w:r>
    </w:p>
    <w:p w:rsidR="00BA09F1" w:rsidRPr="00A42BC1" w:rsidRDefault="00BA09F1" w:rsidP="00A42BC1">
      <w:pPr>
        <w:spacing w:before="0" w:beforeAutospacing="0" w:after="0" w:afterAutospacing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A09F1" w:rsidRPr="00A42BC1" w:rsidRDefault="003D6860" w:rsidP="00A42BC1">
      <w:pPr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2BC1">
        <w:rPr>
          <w:rFonts w:ascii="Times New Roman" w:hAnsi="Times New Roman" w:cs="Times New Roman"/>
          <w:sz w:val="28"/>
          <w:szCs w:val="28"/>
        </w:rPr>
        <w:t>Отзывы о путешествии, что</w:t>
      </w:r>
      <w:r w:rsidR="00BA09F1" w:rsidRPr="00A42BC1">
        <w:rPr>
          <w:rFonts w:ascii="Times New Roman" w:hAnsi="Times New Roman" w:cs="Times New Roman"/>
          <w:sz w:val="28"/>
          <w:szCs w:val="28"/>
        </w:rPr>
        <w:t xml:space="preserve"> стоит посмотреть в заповеднике</w:t>
      </w:r>
    </w:p>
    <w:p w:rsidR="003D6860" w:rsidRPr="00A42BC1" w:rsidRDefault="003D6860" w:rsidP="00A42BC1">
      <w:pPr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2BC1">
        <w:rPr>
          <w:rFonts w:ascii="Times New Roman" w:hAnsi="Times New Roman" w:cs="Times New Roman"/>
          <w:sz w:val="28"/>
          <w:szCs w:val="28"/>
        </w:rPr>
        <w:t xml:space="preserve">Интерес представляют каменные столбы выветривания, которые находятся на плато </w:t>
      </w:r>
      <w:proofErr w:type="spellStart"/>
      <w:r w:rsidRPr="00A42BC1">
        <w:rPr>
          <w:rFonts w:ascii="Times New Roman" w:hAnsi="Times New Roman" w:cs="Times New Roman"/>
          <w:sz w:val="28"/>
          <w:szCs w:val="28"/>
        </w:rPr>
        <w:t>Маньпупунер</w:t>
      </w:r>
      <w:proofErr w:type="spellEnd"/>
      <w:r w:rsidRPr="00A42BC1">
        <w:rPr>
          <w:rFonts w:ascii="Times New Roman" w:hAnsi="Times New Roman" w:cs="Times New Roman"/>
          <w:sz w:val="28"/>
          <w:szCs w:val="28"/>
        </w:rPr>
        <w:t>. Эти столбы напоминают скульптуры, которые находятся на острове Пасхи. Их всего семь, их высота составляет от 30 до 42 метров. Туристы, побывавшие на этом плато, утверждают, что в этом месте их посещает умиротворение. Добраться до столбов трудно, к ним нужно три дня идти пешком через тайгу или лететь на вертолете, но эти препятствия часто не останавливают любителей экзотики.</w:t>
      </w:r>
    </w:p>
    <w:p w:rsidR="00937E99" w:rsidRPr="00A42BC1" w:rsidRDefault="00937E99" w:rsidP="00A42BC1">
      <w:pPr>
        <w:spacing w:before="0" w:beforeAutospacing="0" w:after="0" w:afterAutospacing="0" w:line="240" w:lineRule="auto"/>
        <w:jc w:val="both"/>
      </w:pPr>
    </w:p>
    <w:sectPr w:rsidR="00937E99" w:rsidRPr="00A42B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2B8"/>
    <w:rsid w:val="003D6860"/>
    <w:rsid w:val="00937E99"/>
    <w:rsid w:val="00A42BC1"/>
    <w:rsid w:val="00AB62B8"/>
    <w:rsid w:val="00BA0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5CBC6B-731D-4D2D-9554-FFDED8C46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09F1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A09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847</Words>
  <Characters>4831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cp:lastPrinted>2019-11-10T16:38:00Z</cp:lastPrinted>
  <dcterms:created xsi:type="dcterms:W3CDTF">2019-10-30T16:46:00Z</dcterms:created>
  <dcterms:modified xsi:type="dcterms:W3CDTF">2019-11-10T16:38:00Z</dcterms:modified>
</cp:coreProperties>
</file>